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A1" w:rsidRPr="001949A1" w:rsidRDefault="001949A1" w:rsidP="001949A1">
      <w:pPr>
        <w:ind w:left="4320" w:firstLine="720"/>
        <w:rPr>
          <w:rFonts w:ascii="Times New Roman" w:hAnsi="Times New Roman" w:cs="Times New Roman"/>
          <w:sz w:val="24"/>
          <w:szCs w:val="24"/>
          <w:lang w:val="lt-LT"/>
        </w:rPr>
      </w:pPr>
      <w:r w:rsidRPr="001949A1">
        <w:rPr>
          <w:rFonts w:ascii="Times New Roman" w:hAnsi="Times New Roman" w:cs="Times New Roman"/>
          <w:sz w:val="24"/>
          <w:szCs w:val="24"/>
          <w:lang w:val="lt-LT"/>
        </w:rPr>
        <w:t>PRITARTA</w:t>
      </w:r>
    </w:p>
    <w:p w:rsidR="001949A1" w:rsidRPr="001949A1" w:rsidRDefault="001949A1" w:rsidP="001949A1">
      <w:pPr>
        <w:ind w:left="4320" w:firstLine="720"/>
        <w:rPr>
          <w:rFonts w:ascii="Times New Roman" w:hAnsi="Times New Roman" w:cs="Times New Roman"/>
          <w:sz w:val="24"/>
          <w:szCs w:val="24"/>
          <w:lang w:val="lt-LT"/>
        </w:rPr>
      </w:pPr>
      <w:r w:rsidRPr="001949A1">
        <w:rPr>
          <w:rFonts w:ascii="Times New Roman" w:hAnsi="Times New Roman" w:cs="Times New Roman"/>
          <w:sz w:val="24"/>
          <w:szCs w:val="24"/>
          <w:lang w:val="lt-LT"/>
        </w:rPr>
        <w:t>Tauragės rajono savivaldybės tarybos</w:t>
      </w:r>
    </w:p>
    <w:p w:rsidR="001949A1" w:rsidRPr="001949A1" w:rsidRDefault="007447EB" w:rsidP="001949A1">
      <w:pPr>
        <w:ind w:left="4320" w:firstLine="720"/>
        <w:rPr>
          <w:rFonts w:ascii="Times New Roman" w:hAnsi="Times New Roman" w:cs="Times New Roman"/>
          <w:sz w:val="24"/>
          <w:szCs w:val="24"/>
          <w:lang w:val="lt-LT"/>
        </w:rPr>
      </w:pPr>
      <w:r>
        <w:rPr>
          <w:rFonts w:ascii="Times New Roman" w:hAnsi="Times New Roman" w:cs="Times New Roman"/>
          <w:sz w:val="24"/>
          <w:szCs w:val="24"/>
          <w:lang w:val="lt-LT"/>
        </w:rPr>
        <w:t>2015m. liepos 29</w:t>
      </w:r>
      <w:r w:rsidR="001949A1">
        <w:rPr>
          <w:rFonts w:ascii="Times New Roman" w:hAnsi="Times New Roman" w:cs="Times New Roman"/>
          <w:sz w:val="24"/>
          <w:szCs w:val="24"/>
          <w:lang w:val="lt-LT"/>
        </w:rPr>
        <w:t>d. sprendimu Nr.</w:t>
      </w:r>
      <w:r>
        <w:rPr>
          <w:rFonts w:ascii="Times New Roman" w:hAnsi="Times New Roman" w:cs="Times New Roman"/>
          <w:sz w:val="24"/>
          <w:szCs w:val="24"/>
          <w:lang w:val="lt-LT"/>
        </w:rPr>
        <w:t xml:space="preserve"> 1-189</w:t>
      </w:r>
    </w:p>
    <w:p w:rsidR="001949A1" w:rsidRPr="001949A1" w:rsidRDefault="007447EB" w:rsidP="001949A1">
      <w:pPr>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2 priedas</w:t>
      </w:r>
    </w:p>
    <w:p w:rsidR="001949A1" w:rsidRPr="001949A1" w:rsidRDefault="001949A1" w:rsidP="001949A1">
      <w:pPr>
        <w:rPr>
          <w:rFonts w:ascii="Times New Roman" w:hAnsi="Times New Roman" w:cs="Times New Roman"/>
          <w:sz w:val="24"/>
          <w:szCs w:val="24"/>
          <w:lang w:val="lt-LT"/>
        </w:rPr>
      </w:pPr>
    </w:p>
    <w:p w:rsidR="001949A1" w:rsidRPr="001949A1" w:rsidRDefault="003B452D" w:rsidP="001949A1">
      <w:pPr>
        <w:jc w:val="center"/>
        <w:rPr>
          <w:rFonts w:ascii="Times New Roman" w:hAnsi="Times New Roman" w:cs="Times New Roman"/>
          <w:b/>
          <w:sz w:val="24"/>
          <w:szCs w:val="24"/>
          <w:lang w:val="lt-LT"/>
        </w:rPr>
      </w:pPr>
      <w:r>
        <w:rPr>
          <w:rFonts w:ascii="Times New Roman" w:hAnsi="Times New Roman" w:cs="Times New Roman"/>
          <w:b/>
          <w:sz w:val="24"/>
          <w:szCs w:val="24"/>
          <w:lang w:val="lt-LT"/>
        </w:rPr>
        <w:t>TAURAGĖS „AUŠROS“ PAGRINDINĖ</w:t>
      </w:r>
      <w:r w:rsidR="001949A1" w:rsidRPr="001949A1">
        <w:rPr>
          <w:rFonts w:ascii="Times New Roman" w:hAnsi="Times New Roman" w:cs="Times New Roman"/>
          <w:b/>
          <w:sz w:val="24"/>
          <w:szCs w:val="24"/>
          <w:lang w:val="lt-LT"/>
        </w:rPr>
        <w:t xml:space="preserve"> MOKYKLA</w:t>
      </w:r>
    </w:p>
    <w:p w:rsidR="001949A1" w:rsidRPr="001949A1" w:rsidRDefault="001949A1" w:rsidP="001949A1">
      <w:pPr>
        <w:jc w:val="center"/>
        <w:rPr>
          <w:rFonts w:ascii="Times New Roman" w:hAnsi="Times New Roman" w:cs="Times New Roman"/>
          <w:b/>
          <w:sz w:val="24"/>
          <w:szCs w:val="24"/>
          <w:lang w:val="lt-LT"/>
        </w:rPr>
      </w:pPr>
      <w:r>
        <w:rPr>
          <w:rFonts w:ascii="Times New Roman" w:hAnsi="Times New Roman" w:cs="Times New Roman"/>
          <w:b/>
          <w:sz w:val="24"/>
          <w:szCs w:val="24"/>
          <w:lang w:val="lt-LT"/>
        </w:rPr>
        <w:t>MOKYKLOS DIREKTORIAUS 2014</w:t>
      </w:r>
      <w:r w:rsidRPr="001949A1">
        <w:rPr>
          <w:rFonts w:ascii="Times New Roman" w:hAnsi="Times New Roman" w:cs="Times New Roman"/>
          <w:b/>
          <w:sz w:val="24"/>
          <w:szCs w:val="24"/>
          <w:lang w:val="lt-LT"/>
        </w:rPr>
        <w:t xml:space="preserve"> M.</w:t>
      </w:r>
      <w:r>
        <w:rPr>
          <w:rFonts w:ascii="Times New Roman" w:hAnsi="Times New Roman" w:cs="Times New Roman"/>
          <w:b/>
          <w:sz w:val="24"/>
          <w:szCs w:val="24"/>
          <w:lang w:val="lt-LT"/>
        </w:rPr>
        <w:t xml:space="preserve"> </w:t>
      </w:r>
      <w:r w:rsidRPr="001949A1">
        <w:rPr>
          <w:rFonts w:ascii="Times New Roman" w:hAnsi="Times New Roman" w:cs="Times New Roman"/>
          <w:b/>
          <w:sz w:val="24"/>
          <w:szCs w:val="24"/>
          <w:lang w:val="lt-LT"/>
        </w:rPr>
        <w:t>VEIKLOS ATASKAITA</w:t>
      </w:r>
    </w:p>
    <w:p w:rsidR="006F1C54" w:rsidRDefault="006F1C54" w:rsidP="003B452D">
      <w:pPr>
        <w:pStyle w:val="Sraopastraipa"/>
        <w:autoSpaceDE w:val="0"/>
        <w:autoSpaceDN w:val="0"/>
        <w:adjustRightInd w:val="0"/>
        <w:ind w:left="1080"/>
        <w:jc w:val="both"/>
        <w:rPr>
          <w:rFonts w:ascii="Times New Roman" w:hAnsi="Times New Roman" w:cs="Times New Roman"/>
          <w:sz w:val="24"/>
          <w:szCs w:val="24"/>
          <w:lang w:val="lt-LT"/>
        </w:rPr>
      </w:pPr>
    </w:p>
    <w:p w:rsidR="003B452D" w:rsidRPr="003B452D" w:rsidRDefault="003B452D" w:rsidP="003B452D">
      <w:pPr>
        <w:pStyle w:val="Sraopastraipa"/>
        <w:autoSpaceDE w:val="0"/>
        <w:autoSpaceDN w:val="0"/>
        <w:adjustRightInd w:val="0"/>
        <w:ind w:left="0"/>
        <w:jc w:val="both"/>
        <w:rPr>
          <w:rFonts w:ascii="Times New Roman" w:hAnsi="Times New Roman" w:cs="Times New Roman"/>
          <w:b/>
          <w:sz w:val="24"/>
          <w:szCs w:val="24"/>
          <w:lang w:val="lt-LT"/>
        </w:rPr>
      </w:pPr>
      <w:r>
        <w:rPr>
          <w:rFonts w:ascii="Times New Roman" w:hAnsi="Times New Roman" w:cs="Times New Roman"/>
          <w:sz w:val="24"/>
          <w:szCs w:val="24"/>
          <w:lang w:val="lt-LT"/>
        </w:rPr>
        <w:tab/>
      </w:r>
      <w:r w:rsidRPr="003B452D">
        <w:rPr>
          <w:rFonts w:ascii="Times New Roman" w:hAnsi="Times New Roman" w:cs="Times New Roman"/>
          <w:b/>
          <w:sz w:val="24"/>
          <w:szCs w:val="24"/>
          <w:lang w:val="lt-LT"/>
        </w:rPr>
        <w:t>1.Mokyklos pristatymas (2014m.)</w:t>
      </w:r>
    </w:p>
    <w:p w:rsidR="00F36F77" w:rsidRDefault="00A87BEB" w:rsidP="00417848">
      <w:pPr>
        <w:jc w:val="both"/>
      </w:pPr>
      <w:r w:rsidRPr="00F36F77">
        <w:rPr>
          <w:rFonts w:ascii="Times New Roman" w:hAnsi="Times New Roman" w:cs="Times New Roman"/>
          <w:sz w:val="24"/>
          <w:szCs w:val="24"/>
          <w:lang w:val="lt-LT"/>
        </w:rPr>
        <w:tab/>
      </w:r>
      <w:r w:rsidR="009D1DA9" w:rsidRPr="009D1DA9">
        <w:rPr>
          <w:rFonts w:ascii="Times New Roman" w:hAnsi="Times New Roman" w:cs="Times New Roman"/>
          <w:b/>
          <w:sz w:val="24"/>
          <w:szCs w:val="24"/>
          <w:lang w:val="lt-LT"/>
        </w:rPr>
        <w:t>1.1. Pavadinimas, adresas, kontaktai</w:t>
      </w:r>
      <w:r w:rsidR="009D1DA9">
        <w:rPr>
          <w:rFonts w:ascii="Times New Roman" w:hAnsi="Times New Roman" w:cs="Times New Roman"/>
          <w:sz w:val="24"/>
          <w:szCs w:val="24"/>
          <w:lang w:val="lt-LT"/>
        </w:rPr>
        <w:t xml:space="preserve">: </w:t>
      </w:r>
      <w:r w:rsidR="00F36F77" w:rsidRPr="00322CD4">
        <w:rPr>
          <w:rFonts w:ascii="Times New Roman" w:hAnsi="Times New Roman" w:cs="Times New Roman"/>
          <w:sz w:val="24"/>
          <w:szCs w:val="24"/>
          <w:lang w:val="lt-LT"/>
        </w:rPr>
        <w:t xml:space="preserve">Tauragės „Aušros“ pagrindinė mokykla, </w:t>
      </w:r>
      <w:r w:rsidR="00F36F77" w:rsidRPr="00F36F77">
        <w:rPr>
          <w:rFonts w:ascii="Times New Roman" w:hAnsi="Times New Roman" w:cs="Times New Roman"/>
          <w:sz w:val="24"/>
          <w:szCs w:val="24"/>
          <w:lang w:val="lt-LT"/>
        </w:rPr>
        <w:t>kodas 190469094.</w:t>
      </w:r>
      <w:r w:rsidR="00417848">
        <w:rPr>
          <w:rFonts w:ascii="Times New Roman" w:hAnsi="Times New Roman" w:cs="Times New Roman"/>
          <w:sz w:val="24"/>
          <w:szCs w:val="24"/>
          <w:lang w:val="lt-LT"/>
        </w:rPr>
        <w:t xml:space="preserve"> </w:t>
      </w:r>
      <w:r w:rsidR="00F36F77" w:rsidRPr="00F36F77">
        <w:rPr>
          <w:rFonts w:ascii="Times New Roman" w:hAnsi="Times New Roman" w:cs="Times New Roman"/>
          <w:sz w:val="24"/>
          <w:szCs w:val="24"/>
          <w:lang w:val="lt-LT"/>
        </w:rPr>
        <w:t>Mokyklos adresas – Aerodromo g. 6, LT – 72186 Taur</w:t>
      </w:r>
      <w:r w:rsidR="0049368C">
        <w:rPr>
          <w:rFonts w:ascii="Times New Roman" w:hAnsi="Times New Roman" w:cs="Times New Roman"/>
          <w:sz w:val="24"/>
          <w:szCs w:val="24"/>
          <w:lang w:val="lt-LT"/>
        </w:rPr>
        <w:t>agė. Kontaktai: tel.:(8-446) 7</w:t>
      </w:r>
      <w:r w:rsidR="00F36F77" w:rsidRPr="00F36F77">
        <w:rPr>
          <w:rFonts w:ascii="Times New Roman" w:hAnsi="Times New Roman" w:cs="Times New Roman"/>
          <w:sz w:val="24"/>
          <w:szCs w:val="24"/>
          <w:lang w:val="lt-LT"/>
        </w:rPr>
        <w:t>27 06 Faks.:(8 446) 7 27</w:t>
      </w:r>
      <w:r w:rsidR="00F36F77" w:rsidRPr="00F36F77">
        <w:rPr>
          <w:rFonts w:ascii="Times New Roman" w:hAnsi="Times New Roman" w:cs="Times New Roman"/>
          <w:color w:val="4B4E48"/>
          <w:sz w:val="24"/>
          <w:szCs w:val="24"/>
          <w:lang w:val="lt-LT"/>
        </w:rPr>
        <w:t xml:space="preserve"> </w:t>
      </w:r>
      <w:r w:rsidR="00F36F77" w:rsidRPr="00F36F77">
        <w:rPr>
          <w:rFonts w:ascii="Times New Roman" w:hAnsi="Times New Roman" w:cs="Times New Roman"/>
          <w:color w:val="000000"/>
          <w:sz w:val="24"/>
          <w:szCs w:val="24"/>
          <w:lang w:val="lt-LT"/>
        </w:rPr>
        <w:t xml:space="preserve">06 </w:t>
      </w:r>
      <w:hyperlink r:id="rId6" w:history="1">
        <w:r w:rsidR="00F36F77" w:rsidRPr="00F36F77">
          <w:rPr>
            <w:rStyle w:val="Hipersaitas"/>
            <w:rFonts w:ascii="Times New Roman" w:hAnsi="Times New Roman" w:cs="Times New Roman"/>
            <w:color w:val="000000"/>
            <w:sz w:val="24"/>
            <w:szCs w:val="24"/>
            <w:u w:val="none"/>
            <w:lang w:val="lt-LT"/>
          </w:rPr>
          <w:t>el. paštas</w:t>
        </w:r>
      </w:hyperlink>
      <w:r w:rsidR="00F36F77" w:rsidRPr="00F36F77">
        <w:rPr>
          <w:rFonts w:ascii="Times New Roman" w:hAnsi="Times New Roman" w:cs="Times New Roman"/>
          <w:color w:val="4B4E48"/>
          <w:sz w:val="24"/>
          <w:szCs w:val="24"/>
          <w:lang w:val="lt-LT"/>
        </w:rPr>
        <w:t xml:space="preserve">: </w:t>
      </w:r>
      <w:hyperlink r:id="rId7" w:history="1">
        <w:r w:rsidR="00F36F77" w:rsidRPr="00F36F77">
          <w:rPr>
            <w:rStyle w:val="Hipersaitas"/>
            <w:rFonts w:ascii="Times New Roman" w:hAnsi="Times New Roman" w:cs="Times New Roman"/>
            <w:sz w:val="24"/>
            <w:szCs w:val="24"/>
            <w:lang w:val="lt-LT"/>
          </w:rPr>
          <w:t>arastine@zebra.lt</w:t>
        </w:r>
      </w:hyperlink>
    </w:p>
    <w:p w:rsidR="00B060E4" w:rsidRPr="00F36F77" w:rsidRDefault="00B060E4" w:rsidP="00417848">
      <w:pPr>
        <w:jc w:val="both"/>
        <w:rPr>
          <w:rFonts w:ascii="Times New Roman" w:hAnsi="Times New Roman" w:cs="Times New Roman"/>
          <w:color w:val="4B4E48"/>
          <w:sz w:val="24"/>
          <w:szCs w:val="24"/>
          <w:lang w:val="da-DK"/>
        </w:rPr>
      </w:pPr>
    </w:p>
    <w:p w:rsidR="0051133E" w:rsidRDefault="00E840B0" w:rsidP="00E840B0">
      <w:pPr>
        <w:ind w:firstLine="720"/>
        <w:jc w:val="both"/>
        <w:rPr>
          <w:rFonts w:ascii="Times New Roman" w:hAnsi="Times New Roman" w:cs="Times New Roman"/>
          <w:sz w:val="24"/>
          <w:szCs w:val="24"/>
          <w:lang w:val="lt-LT"/>
        </w:rPr>
      </w:pPr>
      <w:r w:rsidRPr="00E840B0">
        <w:rPr>
          <w:rFonts w:ascii="Times New Roman" w:hAnsi="Times New Roman" w:cs="Times New Roman"/>
          <w:b/>
          <w:sz w:val="24"/>
          <w:szCs w:val="24"/>
          <w:lang w:val="lt-LT"/>
        </w:rPr>
        <w:t>1.2. Mokyklos kontekstas:</w:t>
      </w:r>
      <w:r>
        <w:rPr>
          <w:rFonts w:ascii="Times New Roman" w:hAnsi="Times New Roman" w:cs="Times New Roman"/>
          <w:sz w:val="24"/>
          <w:szCs w:val="24"/>
          <w:lang w:val="lt-LT"/>
        </w:rPr>
        <w:t xml:space="preserve"> </w:t>
      </w:r>
      <w:r w:rsidR="00F36F77" w:rsidRPr="00F36F77">
        <w:rPr>
          <w:rFonts w:ascii="Times New Roman" w:hAnsi="Times New Roman" w:cs="Times New Roman"/>
          <w:sz w:val="24"/>
          <w:szCs w:val="24"/>
          <w:lang w:val="lt-LT"/>
        </w:rPr>
        <w:t>Tauragės „Aušros“ pagrindinė mokykla įsteigta 1990 metais. Nuo įsteigimo iki 2006m. rugsėjo 1d. ji buvo vidurinė mokykla. Mokykla įsikūrusi individualių namų kvartale, miesto pakraštyje. Mokyklos patalpose įsikūrusi miesto „Vymerio“ biblioteka ir Kauno kolegijos Tauragės skyrius.</w:t>
      </w:r>
      <w:r>
        <w:rPr>
          <w:rFonts w:ascii="Times New Roman" w:hAnsi="Times New Roman" w:cs="Times New Roman"/>
          <w:sz w:val="24"/>
          <w:szCs w:val="24"/>
          <w:lang w:val="lt-LT"/>
        </w:rPr>
        <w:t xml:space="preserve"> </w:t>
      </w:r>
      <w:r w:rsidR="00417848" w:rsidRPr="00417848">
        <w:rPr>
          <w:rFonts w:ascii="Times New Roman" w:hAnsi="Times New Roman" w:cs="Times New Roman"/>
          <w:sz w:val="24"/>
          <w:szCs w:val="24"/>
          <w:lang w:val="lt-LT"/>
        </w:rPr>
        <w:t>Ugdyma</w:t>
      </w:r>
      <w:r w:rsidR="0051133E">
        <w:rPr>
          <w:rFonts w:ascii="Times New Roman" w:hAnsi="Times New Roman" w:cs="Times New Roman"/>
          <w:sz w:val="24"/>
          <w:szCs w:val="24"/>
          <w:lang w:val="lt-LT"/>
        </w:rPr>
        <w:t xml:space="preserve">s organizuojamas lietuvių kalba. </w:t>
      </w:r>
      <w:r>
        <w:rPr>
          <w:rFonts w:ascii="Times New Roman" w:hAnsi="Times New Roman" w:cs="Times New Roman"/>
          <w:sz w:val="24"/>
          <w:szCs w:val="24"/>
          <w:lang w:val="lt-LT"/>
        </w:rPr>
        <w:t>Demografinė situacija nėra palanki mokyklai Pastaraisiais metais m</w:t>
      </w:r>
      <w:r w:rsidR="0051133E">
        <w:rPr>
          <w:rFonts w:ascii="Times New Roman" w:hAnsi="Times New Roman" w:cs="Times New Roman"/>
          <w:sz w:val="24"/>
          <w:szCs w:val="24"/>
          <w:lang w:val="lt-LT"/>
        </w:rPr>
        <w:t>okinių skaičius mokykloje mažėja, tai susiję su</w:t>
      </w:r>
      <w:r>
        <w:rPr>
          <w:rFonts w:ascii="Times New Roman" w:hAnsi="Times New Roman" w:cs="Times New Roman"/>
          <w:sz w:val="24"/>
          <w:szCs w:val="24"/>
          <w:lang w:val="lt-LT"/>
        </w:rPr>
        <w:t xml:space="preserve"> ekonominėmis, </w:t>
      </w:r>
      <w:r w:rsidR="0051133E">
        <w:rPr>
          <w:rFonts w:ascii="Times New Roman" w:hAnsi="Times New Roman" w:cs="Times New Roman"/>
          <w:sz w:val="24"/>
          <w:szCs w:val="24"/>
          <w:lang w:val="lt-LT"/>
        </w:rPr>
        <w:t xml:space="preserve">demografinėmis ir emigracijos problemomis. </w:t>
      </w:r>
      <w:r w:rsidR="0051133E" w:rsidRPr="00E840B0">
        <w:rPr>
          <w:rFonts w:ascii="Times New Roman" w:hAnsi="Times New Roman" w:cs="Times New Roman"/>
          <w:sz w:val="24"/>
          <w:szCs w:val="24"/>
          <w:lang w:val="lt-LT"/>
        </w:rPr>
        <w:t>Bendruomenę neramina klausimas dėl mokyklos ateities, kuri priklauso nuo mokinių skaičiaus – mokykla gali būti pertvarkoma į progimnaziją. Daugiau negu 3km važiuoja 12,7 proc. moksleivių. Mokykla mokyklinio autobusiuko neturi. Mokykla neturi savo stadiono, tačiau gali naudotis miesto stadionu. Tai nėra labai patogu, nes jis yra maždaug už 300 metrų. Daugumos mokyklą lankančių mokinių šeimų socialinė –</w:t>
      </w:r>
      <w:r>
        <w:rPr>
          <w:rFonts w:ascii="Times New Roman" w:hAnsi="Times New Roman" w:cs="Times New Roman"/>
          <w:sz w:val="24"/>
          <w:szCs w:val="24"/>
          <w:lang w:val="lt-LT"/>
        </w:rPr>
        <w:t xml:space="preserve"> ekonominė padėtis yra vidutinė.</w:t>
      </w:r>
      <w:r w:rsidR="0051133E" w:rsidRPr="00E840B0">
        <w:rPr>
          <w:rFonts w:ascii="Times New Roman" w:hAnsi="Times New Roman" w:cs="Times New Roman"/>
          <w:sz w:val="24"/>
          <w:szCs w:val="24"/>
          <w:lang w:val="lt-LT"/>
        </w:rPr>
        <w:t xml:space="preserve"> </w:t>
      </w:r>
      <w:r w:rsidR="006B2FD8" w:rsidRPr="00E840B0">
        <w:rPr>
          <w:rFonts w:ascii="Times New Roman" w:hAnsi="Times New Roman" w:cs="Times New Roman"/>
          <w:sz w:val="24"/>
          <w:szCs w:val="24"/>
          <w:lang w:val="lt-LT"/>
        </w:rPr>
        <w:t>86</w:t>
      </w:r>
      <w:r w:rsidR="0051133E" w:rsidRPr="00E840B0">
        <w:rPr>
          <w:rFonts w:ascii="Times New Roman" w:hAnsi="Times New Roman" w:cs="Times New Roman"/>
          <w:sz w:val="24"/>
          <w:szCs w:val="24"/>
          <w:lang w:val="lt-LT"/>
        </w:rPr>
        <w:t xml:space="preserve"> (</w:t>
      </w:r>
      <w:r w:rsidR="006B2FD8" w:rsidRPr="00E840B0">
        <w:rPr>
          <w:rFonts w:ascii="Times New Roman" w:hAnsi="Times New Roman" w:cs="Times New Roman"/>
          <w:sz w:val="24"/>
          <w:szCs w:val="24"/>
          <w:lang w:val="lt-LT"/>
        </w:rPr>
        <w:t>26,6</w:t>
      </w:r>
      <w:r w:rsidR="0051133E" w:rsidRPr="00E840B0">
        <w:rPr>
          <w:rFonts w:ascii="Times New Roman" w:hAnsi="Times New Roman" w:cs="Times New Roman"/>
          <w:sz w:val="24"/>
          <w:szCs w:val="24"/>
          <w:lang w:val="lt-LT"/>
        </w:rPr>
        <w:t xml:space="preserve"> %) mokiniai </w:t>
      </w:r>
      <w:r w:rsidR="006B2FD8" w:rsidRPr="00E840B0">
        <w:rPr>
          <w:rFonts w:ascii="Times New Roman" w:hAnsi="Times New Roman" w:cs="Times New Roman"/>
          <w:sz w:val="24"/>
          <w:szCs w:val="24"/>
          <w:lang w:val="lt-LT"/>
        </w:rPr>
        <w:t>gauna nemokamą maitinimą, yra 86</w:t>
      </w:r>
      <w:r w:rsidR="0051133E" w:rsidRPr="00E840B0">
        <w:rPr>
          <w:rFonts w:ascii="Times New Roman" w:hAnsi="Times New Roman" w:cs="Times New Roman"/>
          <w:sz w:val="24"/>
          <w:szCs w:val="24"/>
          <w:lang w:val="lt-LT"/>
        </w:rPr>
        <w:t xml:space="preserve"> šeimos menkai materialiai apsirūpinusios</w:t>
      </w:r>
      <w:r w:rsidR="006B2FD8" w:rsidRPr="00E840B0">
        <w:rPr>
          <w:rFonts w:ascii="Times New Roman" w:hAnsi="Times New Roman" w:cs="Times New Roman"/>
          <w:sz w:val="24"/>
          <w:szCs w:val="24"/>
          <w:lang w:val="lt-LT"/>
        </w:rPr>
        <w:t>, 35</w:t>
      </w:r>
      <w:r w:rsidR="0051133E" w:rsidRPr="00E840B0">
        <w:rPr>
          <w:rFonts w:ascii="Times New Roman" w:hAnsi="Times New Roman" w:cs="Times New Roman"/>
          <w:sz w:val="24"/>
          <w:szCs w:val="24"/>
          <w:lang w:val="lt-LT"/>
        </w:rPr>
        <w:t xml:space="preserve"> nepilnos šeimos (vienas iš tėvų augina vaikus)</w:t>
      </w:r>
      <w:r w:rsidR="006B2FD8" w:rsidRPr="00E840B0">
        <w:rPr>
          <w:rFonts w:ascii="Times New Roman" w:hAnsi="Times New Roman" w:cs="Times New Roman"/>
          <w:sz w:val="24"/>
          <w:szCs w:val="24"/>
          <w:lang w:val="lt-LT"/>
        </w:rPr>
        <w:t xml:space="preserve">. </w:t>
      </w:r>
    </w:p>
    <w:p w:rsidR="00B060E4" w:rsidRPr="00E840B0" w:rsidRDefault="00B060E4" w:rsidP="00E840B0">
      <w:pPr>
        <w:ind w:firstLine="720"/>
        <w:jc w:val="both"/>
        <w:rPr>
          <w:rFonts w:ascii="Times New Roman" w:hAnsi="Times New Roman" w:cs="Times New Roman"/>
          <w:sz w:val="24"/>
          <w:szCs w:val="24"/>
          <w:lang w:val="lt-LT"/>
        </w:rPr>
      </w:pPr>
    </w:p>
    <w:p w:rsidR="00E840B0" w:rsidRDefault="00E840B0" w:rsidP="0051133E">
      <w:pPr>
        <w:ind w:firstLine="720"/>
        <w:jc w:val="both"/>
        <w:rPr>
          <w:rFonts w:ascii="Times New Roman" w:hAnsi="Times New Roman" w:cs="Times New Roman"/>
          <w:sz w:val="24"/>
          <w:szCs w:val="24"/>
          <w:lang w:val="lt-LT"/>
        </w:rPr>
      </w:pPr>
      <w:r w:rsidRPr="00E840B0">
        <w:rPr>
          <w:rFonts w:ascii="Times New Roman" w:hAnsi="Times New Roman" w:cs="Times New Roman"/>
          <w:b/>
          <w:sz w:val="24"/>
          <w:szCs w:val="24"/>
          <w:lang w:val="lt-LT"/>
        </w:rPr>
        <w:t>1.3. Mokyklos vadovas</w:t>
      </w:r>
      <w:r>
        <w:rPr>
          <w:rFonts w:ascii="Times New Roman" w:hAnsi="Times New Roman" w:cs="Times New Roman"/>
          <w:sz w:val="24"/>
          <w:szCs w:val="24"/>
          <w:lang w:val="lt-LT"/>
        </w:rPr>
        <w:t>: n</w:t>
      </w:r>
      <w:r w:rsidR="006B2FD8">
        <w:rPr>
          <w:rFonts w:ascii="Times New Roman" w:hAnsi="Times New Roman" w:cs="Times New Roman"/>
          <w:sz w:val="24"/>
          <w:szCs w:val="24"/>
          <w:lang w:val="lt-LT"/>
        </w:rPr>
        <w:t>uo 2009m. gruodžio 18d. mokyklai vadovauja Snieguolė Bastakienė</w:t>
      </w:r>
      <w:r>
        <w:rPr>
          <w:rFonts w:ascii="Times New Roman" w:hAnsi="Times New Roman" w:cs="Times New Roman"/>
          <w:sz w:val="24"/>
          <w:szCs w:val="24"/>
          <w:lang w:val="lt-LT"/>
        </w:rPr>
        <w:t>, antra vadybos kvalifikacinė kategorija, matematikos vyresniojo mokytojo kvalifikacinė kategorija.</w:t>
      </w:r>
    </w:p>
    <w:p w:rsidR="00B060E4" w:rsidRDefault="00B060E4" w:rsidP="0051133E">
      <w:pPr>
        <w:ind w:firstLine="720"/>
        <w:jc w:val="both"/>
        <w:rPr>
          <w:rFonts w:ascii="Times New Roman" w:hAnsi="Times New Roman" w:cs="Times New Roman"/>
          <w:sz w:val="24"/>
          <w:szCs w:val="24"/>
          <w:lang w:val="lt-LT"/>
        </w:rPr>
      </w:pPr>
    </w:p>
    <w:p w:rsidR="00E840B0" w:rsidRDefault="00E840B0" w:rsidP="0051133E">
      <w:pPr>
        <w:ind w:firstLine="720"/>
        <w:jc w:val="both"/>
        <w:rPr>
          <w:rFonts w:ascii="Times New Roman" w:hAnsi="Times New Roman" w:cs="Times New Roman"/>
          <w:b/>
          <w:sz w:val="24"/>
          <w:szCs w:val="24"/>
          <w:lang w:val="lt-LT"/>
        </w:rPr>
      </w:pPr>
      <w:r w:rsidRPr="00E840B0">
        <w:rPr>
          <w:rFonts w:ascii="Times New Roman" w:hAnsi="Times New Roman" w:cs="Times New Roman"/>
          <w:b/>
          <w:sz w:val="24"/>
          <w:szCs w:val="24"/>
          <w:lang w:val="lt-LT"/>
        </w:rPr>
        <w:t>1.4. Mokinių skaičius 2013m. rugsėjo 1d.</w:t>
      </w:r>
    </w:p>
    <w:p w:rsidR="00B060E4" w:rsidRPr="00E840B0" w:rsidRDefault="00E840B0" w:rsidP="00B060E4">
      <w:pPr>
        <w:ind w:firstLine="720"/>
        <w:jc w:val="both"/>
        <w:rPr>
          <w:rFonts w:ascii="Times New Roman" w:hAnsi="Times New Roman" w:cs="Times New Roman"/>
          <w:sz w:val="24"/>
          <w:szCs w:val="24"/>
          <w:lang w:val="lt-LT"/>
        </w:rPr>
      </w:pPr>
      <w:r w:rsidRPr="00417848">
        <w:rPr>
          <w:rFonts w:ascii="Times New Roman" w:hAnsi="Times New Roman" w:cs="Times New Roman"/>
          <w:sz w:val="24"/>
          <w:szCs w:val="24"/>
          <w:lang w:val="lt-LT"/>
        </w:rPr>
        <w:t xml:space="preserve">1–4 klasėse mokėsi </w:t>
      </w:r>
      <w:r w:rsidRPr="00C41178">
        <w:rPr>
          <w:rFonts w:ascii="Times New Roman" w:hAnsi="Times New Roman" w:cs="Times New Roman"/>
          <w:sz w:val="24"/>
          <w:szCs w:val="24"/>
          <w:lang w:val="lt-LT"/>
        </w:rPr>
        <w:t>1</w:t>
      </w:r>
      <w:r>
        <w:rPr>
          <w:rFonts w:ascii="Times New Roman" w:hAnsi="Times New Roman" w:cs="Times New Roman"/>
          <w:sz w:val="24"/>
          <w:szCs w:val="24"/>
          <w:lang w:val="lt-LT"/>
        </w:rPr>
        <w:t>43</w:t>
      </w:r>
      <w:r w:rsidRPr="00417848">
        <w:rPr>
          <w:rFonts w:ascii="Times New Roman" w:hAnsi="Times New Roman" w:cs="Times New Roman"/>
          <w:color w:val="FF0000"/>
          <w:sz w:val="24"/>
          <w:szCs w:val="24"/>
          <w:lang w:val="lt-LT"/>
        </w:rPr>
        <w:t xml:space="preserve"> </w:t>
      </w:r>
      <w:r w:rsidRPr="00417848">
        <w:rPr>
          <w:rFonts w:ascii="Times New Roman" w:hAnsi="Times New Roman" w:cs="Times New Roman"/>
          <w:sz w:val="24"/>
          <w:szCs w:val="24"/>
          <w:lang w:val="lt-LT"/>
        </w:rPr>
        <w:t xml:space="preserve">mokinys, 5–10 klasėse – </w:t>
      </w:r>
      <w:r>
        <w:rPr>
          <w:rFonts w:ascii="Times New Roman" w:hAnsi="Times New Roman" w:cs="Times New Roman"/>
          <w:sz w:val="24"/>
          <w:szCs w:val="24"/>
          <w:lang w:val="lt-LT"/>
        </w:rPr>
        <w:t>180</w:t>
      </w:r>
      <w:r w:rsidRPr="00C41178">
        <w:rPr>
          <w:rFonts w:ascii="Times New Roman" w:hAnsi="Times New Roman" w:cs="Times New Roman"/>
          <w:sz w:val="24"/>
          <w:szCs w:val="24"/>
          <w:lang w:val="lt-LT"/>
        </w:rPr>
        <w:t xml:space="preserve"> </w:t>
      </w:r>
      <w:r>
        <w:rPr>
          <w:rFonts w:ascii="Times New Roman" w:hAnsi="Times New Roman" w:cs="Times New Roman"/>
          <w:sz w:val="24"/>
          <w:szCs w:val="24"/>
          <w:lang w:val="lt-LT"/>
        </w:rPr>
        <w:t>mokinių</w:t>
      </w:r>
      <w:r w:rsidRPr="00417848">
        <w:rPr>
          <w:rFonts w:ascii="Times New Roman" w:hAnsi="Times New Roman" w:cs="Times New Roman"/>
          <w:sz w:val="24"/>
          <w:szCs w:val="24"/>
          <w:lang w:val="lt-LT"/>
        </w:rPr>
        <w:t xml:space="preserve">, </w:t>
      </w:r>
      <w:r>
        <w:rPr>
          <w:rFonts w:ascii="Times New Roman" w:hAnsi="Times New Roman" w:cs="Times New Roman"/>
          <w:sz w:val="24"/>
          <w:szCs w:val="24"/>
          <w:lang w:val="lt-LT"/>
        </w:rPr>
        <w:t>priešmokyklinėje grupėje</w:t>
      </w:r>
      <w:r w:rsidRPr="00417848">
        <w:rPr>
          <w:rFonts w:ascii="Times New Roman" w:hAnsi="Times New Roman" w:cs="Times New Roman"/>
          <w:sz w:val="24"/>
          <w:szCs w:val="24"/>
          <w:lang w:val="lt-LT"/>
        </w:rPr>
        <w:t xml:space="preserve"> – </w:t>
      </w:r>
      <w:r>
        <w:rPr>
          <w:rFonts w:ascii="Times New Roman" w:hAnsi="Times New Roman" w:cs="Times New Roman"/>
          <w:sz w:val="24"/>
          <w:szCs w:val="24"/>
          <w:lang w:val="lt-LT"/>
        </w:rPr>
        <w:t>10</w:t>
      </w:r>
      <w:r w:rsidRPr="00417848">
        <w:rPr>
          <w:rFonts w:ascii="Times New Roman" w:hAnsi="Times New Roman" w:cs="Times New Roman"/>
          <w:sz w:val="24"/>
          <w:szCs w:val="24"/>
          <w:lang w:val="lt-LT"/>
        </w:rPr>
        <w:t xml:space="preserve"> mokini</w:t>
      </w:r>
      <w:r>
        <w:rPr>
          <w:rFonts w:ascii="Times New Roman" w:hAnsi="Times New Roman" w:cs="Times New Roman"/>
          <w:sz w:val="24"/>
          <w:szCs w:val="24"/>
          <w:lang w:val="lt-LT"/>
        </w:rPr>
        <w:t>ų. Iš viso</w:t>
      </w:r>
      <w:r w:rsidRPr="00417848">
        <w:rPr>
          <w:rFonts w:ascii="Times New Roman" w:hAnsi="Times New Roman" w:cs="Times New Roman"/>
          <w:sz w:val="24"/>
          <w:szCs w:val="24"/>
          <w:lang w:val="lt-LT"/>
        </w:rPr>
        <w:t xml:space="preserve"> </w:t>
      </w:r>
      <w:r>
        <w:rPr>
          <w:rFonts w:ascii="Times New Roman" w:hAnsi="Times New Roman" w:cs="Times New Roman"/>
          <w:sz w:val="24"/>
          <w:szCs w:val="24"/>
          <w:lang w:val="lt-LT"/>
        </w:rPr>
        <w:t>323</w:t>
      </w:r>
      <w:r w:rsidRPr="00417848">
        <w:rPr>
          <w:rFonts w:ascii="Times New Roman" w:hAnsi="Times New Roman" w:cs="Times New Roman"/>
          <w:sz w:val="24"/>
          <w:szCs w:val="24"/>
          <w:lang w:val="lt-LT"/>
        </w:rPr>
        <w:t xml:space="preserve"> mokiniai.</w:t>
      </w:r>
      <w:r w:rsidR="00B060E4">
        <w:rPr>
          <w:rFonts w:ascii="Times New Roman" w:hAnsi="Times New Roman" w:cs="Times New Roman"/>
          <w:sz w:val="24"/>
          <w:szCs w:val="24"/>
          <w:lang w:val="lt-LT"/>
        </w:rPr>
        <w:t xml:space="preserve"> </w:t>
      </w:r>
      <w:r w:rsidR="00B060E4" w:rsidRPr="00E840B0">
        <w:rPr>
          <w:rFonts w:ascii="Times New Roman" w:hAnsi="Times New Roman" w:cs="Times New Roman"/>
          <w:sz w:val="24"/>
          <w:szCs w:val="24"/>
          <w:lang w:val="lt-LT"/>
        </w:rPr>
        <w:t>Mokykloje mokosi 44 (13,6%) specialiųjų ugdymosi poreikių mokiniai.</w:t>
      </w:r>
    </w:p>
    <w:p w:rsidR="00E840B0" w:rsidRDefault="00E840B0" w:rsidP="0051133E">
      <w:pPr>
        <w:ind w:firstLine="720"/>
        <w:jc w:val="both"/>
        <w:rPr>
          <w:rFonts w:ascii="Times New Roman" w:hAnsi="Times New Roman" w:cs="Times New Roman"/>
          <w:sz w:val="24"/>
          <w:szCs w:val="24"/>
          <w:lang w:val="lt-LT"/>
        </w:rPr>
      </w:pPr>
    </w:p>
    <w:p w:rsidR="0051133E" w:rsidRPr="00B060E4" w:rsidRDefault="00B060E4" w:rsidP="0051133E">
      <w:pPr>
        <w:ind w:firstLine="720"/>
        <w:jc w:val="both"/>
        <w:rPr>
          <w:rFonts w:ascii="Times New Roman" w:hAnsi="Times New Roman" w:cs="Times New Roman"/>
          <w:b/>
          <w:sz w:val="24"/>
          <w:szCs w:val="24"/>
          <w:lang w:val="lt-LT"/>
        </w:rPr>
      </w:pPr>
      <w:r w:rsidRPr="00B060E4">
        <w:rPr>
          <w:rFonts w:ascii="Times New Roman" w:hAnsi="Times New Roman" w:cs="Times New Roman"/>
          <w:b/>
          <w:sz w:val="24"/>
          <w:szCs w:val="24"/>
          <w:lang w:val="lt-LT"/>
        </w:rPr>
        <w:t>1.5. Personalas:</w:t>
      </w:r>
      <w:r w:rsidR="009D1DA9">
        <w:rPr>
          <w:rFonts w:ascii="Times New Roman" w:hAnsi="Times New Roman" w:cs="Times New Roman"/>
          <w:sz w:val="24"/>
          <w:szCs w:val="24"/>
          <w:lang w:val="lt-LT"/>
        </w:rPr>
        <w:t xml:space="preserve"> </w:t>
      </w:r>
      <w:r>
        <w:rPr>
          <w:rFonts w:ascii="Times New Roman" w:hAnsi="Times New Roman" w:cs="Times New Roman"/>
          <w:sz w:val="24"/>
          <w:szCs w:val="24"/>
          <w:lang w:val="lt-LT"/>
        </w:rPr>
        <w:t>d</w:t>
      </w:r>
      <w:r w:rsidR="0051133E" w:rsidRPr="003C6CCB">
        <w:rPr>
          <w:rFonts w:ascii="Times New Roman" w:hAnsi="Times New Roman" w:cs="Times New Roman"/>
          <w:sz w:val="24"/>
          <w:szCs w:val="24"/>
          <w:lang w:val="lt-LT"/>
        </w:rPr>
        <w:t>arbuotojų skaičius neviršija savivaldybės tarybos nustatyto didžiausio leistino skaičiaus</w:t>
      </w:r>
      <w:r w:rsidR="0051133E">
        <w:rPr>
          <w:rFonts w:ascii="Times New Roman" w:hAnsi="Times New Roman" w:cs="Times New Roman"/>
          <w:sz w:val="24"/>
          <w:szCs w:val="24"/>
          <w:lang w:val="lt-LT"/>
        </w:rPr>
        <w:t>, mokykloje dirba 63</w:t>
      </w:r>
      <w:r w:rsidR="0051133E" w:rsidRPr="003C6CCB">
        <w:rPr>
          <w:rFonts w:ascii="Times New Roman" w:hAnsi="Times New Roman" w:cs="Times New Roman"/>
          <w:sz w:val="24"/>
          <w:szCs w:val="24"/>
          <w:lang w:val="lt-LT"/>
        </w:rPr>
        <w:t xml:space="preserve"> darbuotojai:</w:t>
      </w:r>
    </w:p>
    <w:p w:rsidR="0051133E" w:rsidRPr="0051133E" w:rsidRDefault="0051133E" w:rsidP="0051133E">
      <w:pPr>
        <w:ind w:firstLine="720"/>
        <w:jc w:val="both"/>
        <w:rPr>
          <w:rFonts w:ascii="Times New Roman" w:eastAsia="Calibri" w:hAnsi="Times New Roman" w:cs="Times New Roman"/>
          <w:sz w:val="24"/>
          <w:szCs w:val="24"/>
          <w:lang w:val="lt-LT"/>
        </w:rPr>
      </w:pPr>
      <w:r w:rsidRPr="0051133E">
        <w:rPr>
          <w:rFonts w:ascii="Times New Roman" w:eastAsia="Calibri" w:hAnsi="Times New Roman" w:cs="Times New Roman"/>
          <w:sz w:val="24"/>
          <w:szCs w:val="24"/>
          <w:lang w:val="lt-LT"/>
        </w:rPr>
        <w:t>36</w:t>
      </w:r>
      <w:r w:rsidRPr="0051133E">
        <w:rPr>
          <w:rFonts w:ascii="Times New Roman" w:hAnsi="Times New Roman" w:cs="Times New Roman"/>
          <w:sz w:val="24"/>
          <w:szCs w:val="24"/>
          <w:lang w:val="lt-LT"/>
        </w:rPr>
        <w:t xml:space="preserve"> mokytojai</w:t>
      </w:r>
      <w:r w:rsidRPr="0051133E">
        <w:rPr>
          <w:rFonts w:ascii="Times New Roman" w:eastAsia="Calibri" w:hAnsi="Times New Roman" w:cs="Times New Roman"/>
          <w:sz w:val="24"/>
          <w:szCs w:val="24"/>
          <w:lang w:val="lt-LT"/>
        </w:rPr>
        <w:t xml:space="preserve"> iš jų 5 mokytojai dirba antraeilėse pareigose, 2 vaiko auginimo atostogose</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Mokytojų kvalifikacija:   1 mokytojas ekspertas; </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51133E">
        <w:rPr>
          <w:rFonts w:ascii="Times New Roman" w:eastAsia="Calibri" w:hAnsi="Times New Roman" w:cs="Times New Roman"/>
          <w:sz w:val="24"/>
          <w:szCs w:val="24"/>
          <w:lang w:val="lt-LT"/>
        </w:rPr>
        <w:t xml:space="preserve">23 mokytojai metodininkai, </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51133E">
        <w:rPr>
          <w:rFonts w:ascii="Times New Roman" w:eastAsia="Calibri" w:hAnsi="Times New Roman" w:cs="Times New Roman"/>
          <w:sz w:val="24"/>
          <w:szCs w:val="24"/>
          <w:lang w:val="lt-LT"/>
        </w:rPr>
        <w:t>6 vyresnieji mokytojai,</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Pr="0051133E">
        <w:rPr>
          <w:rFonts w:ascii="Times New Roman" w:eastAsia="Calibri" w:hAnsi="Times New Roman" w:cs="Times New Roman"/>
          <w:sz w:val="24"/>
          <w:szCs w:val="24"/>
          <w:lang w:val="lt-LT"/>
        </w:rPr>
        <w:t xml:space="preserve">     6 mokytojai.</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6 administracijos darbuotojai</w:t>
      </w:r>
      <w:r w:rsidR="00B060E4">
        <w:rPr>
          <w:rFonts w:ascii="Times New Roman" w:eastAsia="Calibri" w:hAnsi="Times New Roman" w:cs="Times New Roman"/>
          <w:sz w:val="24"/>
          <w:szCs w:val="24"/>
          <w:lang w:val="lt-LT"/>
        </w:rPr>
        <w:t xml:space="preserve"> (5,6 etato)</w:t>
      </w:r>
      <w:r w:rsidRPr="0051133E">
        <w:rPr>
          <w:rFonts w:ascii="Times New Roman" w:eastAsia="Calibri" w:hAnsi="Times New Roman" w:cs="Times New Roman"/>
          <w:sz w:val="24"/>
          <w:szCs w:val="24"/>
          <w:lang w:val="lt-LT"/>
        </w:rPr>
        <w:t xml:space="preserve">: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direktorius – II vadybos kvalifikacinė kategorija,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direktoriaus pavaduotojas ugdymui – II vadybos kvalifikacinė kategorija,</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direktoriaus pavaduotojas ugdymui – neatestuotas,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direktoriaus pavaduotojas ūkio reikalams,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vyr. buhalterė,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raštinės vedėja;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lastRenderedPageBreak/>
        <w:t>4 pagalbos mokiniui specialistai</w:t>
      </w:r>
      <w:r w:rsidR="00B060E4">
        <w:rPr>
          <w:rFonts w:ascii="Times New Roman" w:eastAsia="Calibri" w:hAnsi="Times New Roman" w:cs="Times New Roman"/>
          <w:sz w:val="24"/>
          <w:szCs w:val="24"/>
          <w:lang w:val="lt-LT"/>
        </w:rPr>
        <w:t xml:space="preserve"> (3,2 etato)</w:t>
      </w:r>
      <w:r w:rsidRPr="0051133E">
        <w:rPr>
          <w:rFonts w:ascii="Times New Roman" w:eastAsia="Calibri" w:hAnsi="Times New Roman" w:cs="Times New Roman"/>
          <w:sz w:val="24"/>
          <w:szCs w:val="24"/>
          <w:lang w:val="lt-LT"/>
        </w:rPr>
        <w:t xml:space="preserve">: logopedas, specialusis pedagogas, socialinis pedagogas, skaityklos vedėja </w:t>
      </w:r>
    </w:p>
    <w:p w:rsidR="0051133E" w:rsidRPr="0051133E" w:rsidRDefault="0051133E" w:rsidP="0051133E">
      <w:pPr>
        <w:ind w:firstLine="720"/>
        <w:jc w:val="both"/>
        <w:rPr>
          <w:rFonts w:ascii="Times New Roman" w:eastAsia="Calibri" w:hAnsi="Times New Roman" w:cs="Times New Roman"/>
          <w:sz w:val="24"/>
          <w:szCs w:val="24"/>
          <w:lang w:val="lt-LT"/>
        </w:rPr>
      </w:pPr>
      <w:r w:rsidRPr="0051133E">
        <w:rPr>
          <w:rFonts w:ascii="Times New Roman" w:eastAsia="Calibri" w:hAnsi="Times New Roman" w:cs="Times New Roman"/>
          <w:sz w:val="24"/>
          <w:szCs w:val="24"/>
          <w:lang w:val="lt-LT"/>
        </w:rPr>
        <w:t>17 aptarnaujančio personalo darbuotojų</w:t>
      </w:r>
      <w:r w:rsidR="004E5224">
        <w:rPr>
          <w:rFonts w:ascii="Times New Roman" w:eastAsia="Calibri" w:hAnsi="Times New Roman" w:cs="Times New Roman"/>
          <w:sz w:val="24"/>
          <w:szCs w:val="24"/>
          <w:lang w:val="lt-LT"/>
        </w:rPr>
        <w:t xml:space="preserve"> (15,75 etato)</w:t>
      </w:r>
    </w:p>
    <w:p w:rsidR="0051133E" w:rsidRDefault="0051133E" w:rsidP="00417848">
      <w:pPr>
        <w:ind w:firstLine="720"/>
        <w:jc w:val="both"/>
        <w:rPr>
          <w:rFonts w:ascii="Times New Roman" w:hAnsi="Times New Roman" w:cs="Times New Roman"/>
          <w:sz w:val="24"/>
          <w:szCs w:val="24"/>
          <w:lang w:val="lt-LT"/>
        </w:rPr>
      </w:pPr>
    </w:p>
    <w:p w:rsidR="0051133E" w:rsidRPr="004E5224" w:rsidRDefault="004E5224" w:rsidP="00417848">
      <w:pPr>
        <w:ind w:firstLine="720"/>
        <w:jc w:val="both"/>
        <w:rPr>
          <w:rFonts w:ascii="Times New Roman" w:hAnsi="Times New Roman" w:cs="Times New Roman"/>
          <w:b/>
          <w:sz w:val="24"/>
          <w:szCs w:val="24"/>
          <w:lang w:val="lt-LT"/>
        </w:rPr>
      </w:pPr>
      <w:r w:rsidRPr="004E5224">
        <w:rPr>
          <w:rFonts w:ascii="Times New Roman" w:hAnsi="Times New Roman" w:cs="Times New Roman"/>
          <w:b/>
          <w:sz w:val="24"/>
          <w:szCs w:val="24"/>
          <w:lang w:val="lt-LT"/>
        </w:rPr>
        <w:t>1.6. Naudojamos patalpos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700"/>
      </w:tblGrid>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Mokyklos naudojamas plotas</w:t>
            </w:r>
          </w:p>
        </w:tc>
        <w:tc>
          <w:tcPr>
            <w:tcW w:w="2700"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sz w:val="24"/>
                <w:szCs w:val="24"/>
                <w:lang w:val="lt-LT"/>
              </w:rPr>
              <w:t>7723 m</w:t>
            </w:r>
            <w:r w:rsidRPr="004E5224">
              <w:rPr>
                <w:rFonts w:ascii="Times New Roman" w:hAnsi="Times New Roman" w:cs="Times New Roman"/>
                <w:sz w:val="24"/>
                <w:szCs w:val="24"/>
                <w:vertAlign w:val="superscript"/>
                <w:lang w:val="lt-LT"/>
              </w:rPr>
              <w:t>2</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Kauno kolegijos Tauragės skyriaus plotas</w:t>
            </w:r>
          </w:p>
        </w:tc>
        <w:tc>
          <w:tcPr>
            <w:tcW w:w="2700"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 xml:space="preserve">1052 </w:t>
            </w:r>
            <w:r w:rsidRPr="004E5224">
              <w:rPr>
                <w:rFonts w:ascii="Times New Roman" w:hAnsi="Times New Roman" w:cs="Times New Roman"/>
                <w:sz w:val="24"/>
                <w:szCs w:val="24"/>
                <w:lang w:val="lt-LT"/>
              </w:rPr>
              <w:t>m</w:t>
            </w:r>
            <w:r w:rsidRPr="004E5224">
              <w:rPr>
                <w:rFonts w:ascii="Times New Roman" w:hAnsi="Times New Roman" w:cs="Times New Roman"/>
                <w:sz w:val="24"/>
                <w:szCs w:val="24"/>
                <w:vertAlign w:val="superscript"/>
                <w:lang w:val="lt-LT"/>
              </w:rPr>
              <w:t>2</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Miesto „Vymerio“ bibliotekos plotas</w:t>
            </w:r>
          </w:p>
        </w:tc>
        <w:tc>
          <w:tcPr>
            <w:tcW w:w="2700"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 xml:space="preserve">134 </w:t>
            </w:r>
            <w:r w:rsidRPr="004E5224">
              <w:rPr>
                <w:rFonts w:ascii="Times New Roman" w:hAnsi="Times New Roman" w:cs="Times New Roman"/>
                <w:sz w:val="24"/>
                <w:szCs w:val="24"/>
                <w:lang w:val="lt-LT"/>
              </w:rPr>
              <w:t>m</w:t>
            </w:r>
            <w:r w:rsidRPr="004E5224">
              <w:rPr>
                <w:rFonts w:ascii="Times New Roman" w:hAnsi="Times New Roman" w:cs="Times New Roman"/>
                <w:sz w:val="24"/>
                <w:szCs w:val="24"/>
                <w:vertAlign w:val="superscript"/>
                <w:lang w:val="lt-LT"/>
              </w:rPr>
              <w:t xml:space="preserve">2 </w:t>
            </w:r>
          </w:p>
        </w:tc>
      </w:tr>
      <w:tr w:rsidR="004E5224" w:rsidRPr="004E5224" w:rsidTr="00CF6078">
        <w:tc>
          <w:tcPr>
            <w:tcW w:w="5688" w:type="dxa"/>
          </w:tcPr>
          <w:p w:rsidR="004E5224" w:rsidRPr="004E5224" w:rsidRDefault="004E5224" w:rsidP="00CF6078">
            <w:pPr>
              <w:jc w:val="both"/>
              <w:rPr>
                <w:rFonts w:ascii="Times New Roman" w:hAnsi="Times New Roman" w:cs="Times New Roman"/>
                <w:b/>
                <w:color w:val="000000"/>
                <w:sz w:val="24"/>
                <w:szCs w:val="24"/>
                <w:lang w:val="lt-LT"/>
              </w:rPr>
            </w:pPr>
            <w:r w:rsidRPr="004E5224">
              <w:rPr>
                <w:rFonts w:ascii="Times New Roman" w:hAnsi="Times New Roman" w:cs="Times New Roman"/>
                <w:b/>
                <w:color w:val="000000"/>
                <w:sz w:val="24"/>
                <w:szCs w:val="24"/>
                <w:lang w:val="lt-LT"/>
              </w:rPr>
              <w:t>Bendras mokyklos plotas</w:t>
            </w:r>
          </w:p>
        </w:tc>
        <w:tc>
          <w:tcPr>
            <w:tcW w:w="2700" w:type="dxa"/>
          </w:tcPr>
          <w:p w:rsidR="004E5224" w:rsidRPr="004E5224" w:rsidRDefault="004E5224" w:rsidP="00CF6078">
            <w:pPr>
              <w:jc w:val="both"/>
              <w:rPr>
                <w:rFonts w:ascii="Times New Roman" w:hAnsi="Times New Roman" w:cs="Times New Roman"/>
                <w:b/>
                <w:color w:val="000000"/>
                <w:sz w:val="24"/>
                <w:szCs w:val="24"/>
                <w:lang w:val="lt-LT"/>
              </w:rPr>
            </w:pPr>
            <w:r w:rsidRPr="004E5224">
              <w:rPr>
                <w:rFonts w:ascii="Times New Roman" w:hAnsi="Times New Roman" w:cs="Times New Roman"/>
                <w:b/>
                <w:sz w:val="24"/>
                <w:szCs w:val="24"/>
                <w:lang w:val="lt-LT"/>
              </w:rPr>
              <w:t>8909 m</w:t>
            </w:r>
            <w:r w:rsidRPr="004E5224">
              <w:rPr>
                <w:rFonts w:ascii="Times New Roman" w:hAnsi="Times New Roman" w:cs="Times New Roman"/>
                <w:b/>
                <w:sz w:val="24"/>
                <w:szCs w:val="24"/>
                <w:vertAlign w:val="superscript"/>
                <w:lang w:val="lt-LT"/>
              </w:rPr>
              <w:t>2</w:t>
            </w:r>
          </w:p>
        </w:tc>
      </w:tr>
      <w:tr w:rsidR="004E5224" w:rsidRPr="004E5224" w:rsidTr="00CF6078">
        <w:tc>
          <w:tcPr>
            <w:tcW w:w="8388" w:type="dxa"/>
            <w:gridSpan w:val="2"/>
          </w:tcPr>
          <w:p w:rsidR="004E5224" w:rsidRPr="004E5224" w:rsidRDefault="004E5224" w:rsidP="00CF6078">
            <w:pPr>
              <w:jc w:val="center"/>
              <w:rPr>
                <w:rFonts w:ascii="Times New Roman" w:hAnsi="Times New Roman" w:cs="Times New Roman"/>
                <w:sz w:val="24"/>
                <w:szCs w:val="24"/>
                <w:lang w:val="lt-LT"/>
              </w:rPr>
            </w:pPr>
            <w:r w:rsidRPr="004E5224">
              <w:rPr>
                <w:rFonts w:ascii="Times New Roman" w:hAnsi="Times New Roman" w:cs="Times New Roman"/>
                <w:sz w:val="24"/>
                <w:szCs w:val="24"/>
                <w:lang w:val="lt-LT"/>
              </w:rPr>
              <w:t>Kabinetai ir klasės</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Priešmokyklinio ugdymo klasė</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Pradinių klasių kabinetai</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8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Pailgintos darbo dieno grupės klasė</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Dalykiniai kabinetai</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21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Mokinių tarybos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Spec pedagogės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Soc. pedagogės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Logopedės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Sveikatos priežiūros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Mokytojų kambarys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Posėdžių, seminarų, konferencijų kabinetas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Mokyklos muziejus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2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Sporto salė (didžioji ir mažoji)</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2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Aktų salė</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Valgykla</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Mokyklos skaity</w:t>
            </w:r>
            <w:r w:rsidRPr="004E5224">
              <w:rPr>
                <w:rFonts w:ascii="Times New Roman" w:hAnsi="Times New Roman" w:cs="Times New Roman"/>
                <w:color w:val="000000"/>
                <w:sz w:val="24"/>
                <w:szCs w:val="24"/>
                <w:lang w:val="lt-LT"/>
              </w:rPr>
              <w:t>kla</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Stalo teniso salė</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Administracijos patalpos (direktoriaus, pavaduotojų, raštinės vedėjos, vyr.buhalterės kabinetai)</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6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 xml:space="preserve">Mokinių rūbinės </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40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Archyvo patalpos</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CF6078">
        <w:tc>
          <w:tcPr>
            <w:tcW w:w="568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Oranžerija</w:t>
            </w:r>
          </w:p>
        </w:tc>
        <w:tc>
          <w:tcPr>
            <w:tcW w:w="270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bl>
    <w:p w:rsidR="004E5224" w:rsidRDefault="004E5224" w:rsidP="00417848">
      <w:pPr>
        <w:ind w:firstLine="720"/>
        <w:jc w:val="both"/>
        <w:rPr>
          <w:rFonts w:ascii="Times New Roman" w:hAnsi="Times New Roman" w:cs="Times New Roman"/>
          <w:sz w:val="24"/>
          <w:szCs w:val="24"/>
          <w:lang w:val="lt-LT"/>
        </w:rPr>
      </w:pPr>
    </w:p>
    <w:p w:rsidR="0051133E" w:rsidRPr="004E5224" w:rsidRDefault="004E5224" w:rsidP="00417848">
      <w:pPr>
        <w:ind w:firstLine="720"/>
        <w:jc w:val="both"/>
        <w:rPr>
          <w:rFonts w:ascii="Times New Roman" w:hAnsi="Times New Roman" w:cs="Times New Roman"/>
          <w:b/>
          <w:sz w:val="24"/>
          <w:szCs w:val="24"/>
          <w:lang w:val="lt-LT"/>
        </w:rPr>
      </w:pPr>
      <w:r w:rsidRPr="004E5224">
        <w:rPr>
          <w:rFonts w:ascii="Times New Roman" w:hAnsi="Times New Roman" w:cs="Times New Roman"/>
          <w:b/>
          <w:sz w:val="24"/>
          <w:szCs w:val="24"/>
          <w:lang w:val="lt-LT"/>
        </w:rPr>
        <w:t>1.7. Asignavimų naudojimas 2014m.</w:t>
      </w:r>
    </w:p>
    <w:p w:rsidR="004E5224" w:rsidRPr="004E5224" w:rsidRDefault="004E5224" w:rsidP="004E5224">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Mokinio krepšelio lėšos</w:t>
      </w:r>
    </w:p>
    <w:tbl>
      <w:tblPr>
        <w:tblW w:w="882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589"/>
        <w:gridCol w:w="1669"/>
        <w:gridCol w:w="1201"/>
        <w:gridCol w:w="1751"/>
      </w:tblGrid>
      <w:tr w:rsidR="004E5224" w:rsidRPr="004E5224" w:rsidTr="004E5224">
        <w:trPr>
          <w:trHeight w:val="540"/>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IŠLAIDŲ RŪŠIS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 xml:space="preserve">Skirta lėšų </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 xml:space="preserve">Panaudotos lėšos </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Perkelta</w:t>
            </w:r>
          </w:p>
          <w:p w:rsidR="004E5224" w:rsidRPr="004E5224" w:rsidRDefault="004E5224" w:rsidP="00CF6078">
            <w:pPr>
              <w:rPr>
                <w:rFonts w:ascii="Times New Roman" w:eastAsia="Calibri" w:hAnsi="Times New Roman" w:cs="Times New Roman"/>
                <w:b/>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 xml:space="preserve">Papildomai skirta lėšų </w:t>
            </w:r>
          </w:p>
        </w:tc>
      </w:tr>
      <w:tr w:rsidR="004E5224" w:rsidRPr="004E5224" w:rsidTr="004E5224">
        <w:trPr>
          <w:trHeight w:val="915"/>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Darbo užmokestis ir socialinio draudimo įmokos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1 310 500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1 380 685</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70 185</w:t>
            </w:r>
          </w:p>
        </w:tc>
      </w:tr>
      <w:tr w:rsidR="004E5224" w:rsidRPr="004E5224" w:rsidTr="004E5224">
        <w:trPr>
          <w:trHeight w:val="350"/>
          <w:jc w:val="center"/>
        </w:trPr>
        <w:tc>
          <w:tcPr>
            <w:tcW w:w="8820" w:type="dxa"/>
            <w:gridSpan w:val="5"/>
            <w:tcBorders>
              <w:top w:val="single" w:sz="4" w:space="0" w:color="auto"/>
              <w:left w:val="single" w:sz="4" w:space="0" w:color="auto"/>
              <w:bottom w:val="single" w:sz="4" w:space="0" w:color="auto"/>
              <w:right w:val="single" w:sz="4" w:space="0" w:color="auto"/>
            </w:tcBorders>
          </w:tcPr>
          <w:p w:rsidR="004E5224" w:rsidRPr="004E5224" w:rsidRDefault="004E5224" w:rsidP="00CF6078">
            <w:pPr>
              <w:jc w:val="cente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PREKIŲ IR PASLAIGŲ NAUDOJIMAS</w:t>
            </w:r>
          </w:p>
        </w:tc>
      </w:tr>
      <w:tr w:rsidR="004E5224" w:rsidRPr="004E5224" w:rsidTr="004E5224">
        <w:trPr>
          <w:trHeight w:val="270"/>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Vadovėliai</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11 300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7 627</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- 3 673</w:t>
            </w: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p>
        </w:tc>
      </w:tr>
      <w:tr w:rsidR="004E5224" w:rsidRPr="004E5224" w:rsidTr="004E5224">
        <w:trPr>
          <w:trHeight w:val="960"/>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Mokymo priemonės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9 000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21 699</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+ 2 799</w:t>
            </w: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b/>
                <w:color w:val="000000"/>
                <w:sz w:val="24"/>
                <w:szCs w:val="24"/>
                <w:lang w:val="lt-LT"/>
              </w:rPr>
              <w:t>9 900</w:t>
            </w:r>
            <w:r w:rsidRPr="004E5224">
              <w:rPr>
                <w:rFonts w:ascii="Times New Roman" w:eastAsia="Calibri" w:hAnsi="Times New Roman" w:cs="Times New Roman"/>
                <w:color w:val="000000"/>
                <w:sz w:val="24"/>
                <w:szCs w:val="24"/>
                <w:lang w:val="lt-LT"/>
              </w:rPr>
              <w:t xml:space="preserve"> (1kompiuteris, 2 multimedijos, 22 suolai)</w:t>
            </w:r>
          </w:p>
        </w:tc>
      </w:tr>
      <w:tr w:rsidR="004E5224" w:rsidRPr="004E5224" w:rsidTr="004E5224">
        <w:trPr>
          <w:trHeight w:val="825"/>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Mokytojų kvalifikacijos tobulinimas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3 200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3 200</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p>
        </w:tc>
      </w:tr>
      <w:tr w:rsidR="004E5224" w:rsidRPr="004E5224" w:rsidTr="004E5224">
        <w:trPr>
          <w:trHeight w:val="540"/>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lastRenderedPageBreak/>
              <w:t>Mokinių pažintinė veikla</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1 000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1 000</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 xml:space="preserve">- </w:t>
            </w: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p>
        </w:tc>
      </w:tr>
      <w:tr w:rsidR="004E5224" w:rsidRPr="004E5224" w:rsidTr="004E5224">
        <w:trPr>
          <w:trHeight w:val="555"/>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Mokinių profesinis orentavimas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500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500</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w:t>
            </w: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p>
        </w:tc>
      </w:tr>
      <w:tr w:rsidR="004E5224" w:rsidRPr="004E5224" w:rsidTr="004E5224">
        <w:trPr>
          <w:trHeight w:val="540"/>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IKT diegti ir naudoti</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2 900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 xml:space="preserve">3 774 </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+ 874</w:t>
            </w: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p>
        </w:tc>
      </w:tr>
      <w:tr w:rsidR="004E5224" w:rsidRPr="004E5224" w:rsidTr="004E5224">
        <w:trPr>
          <w:trHeight w:val="555"/>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i/>
                <w:sz w:val="24"/>
                <w:szCs w:val="24"/>
                <w:lang w:val="lt-LT"/>
              </w:rPr>
            </w:pPr>
            <w:r w:rsidRPr="004E5224">
              <w:rPr>
                <w:rFonts w:ascii="Times New Roman" w:eastAsia="Calibri" w:hAnsi="Times New Roman" w:cs="Times New Roman"/>
                <w:i/>
                <w:sz w:val="24"/>
                <w:szCs w:val="24"/>
                <w:lang w:val="lt-LT"/>
              </w:rPr>
              <w:t>Prekių ir paslaugų naudojimas</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i/>
                <w:sz w:val="24"/>
                <w:szCs w:val="24"/>
                <w:lang w:val="lt-LT"/>
              </w:rPr>
            </w:pPr>
            <w:r w:rsidRPr="004E5224">
              <w:rPr>
                <w:rFonts w:ascii="Times New Roman" w:eastAsia="Calibri" w:hAnsi="Times New Roman" w:cs="Times New Roman"/>
                <w:i/>
                <w:sz w:val="24"/>
                <w:szCs w:val="24"/>
                <w:lang w:val="lt-LT"/>
              </w:rPr>
              <w:t>27 900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i/>
                <w:sz w:val="24"/>
                <w:szCs w:val="24"/>
                <w:lang w:val="lt-LT"/>
              </w:rPr>
            </w:pPr>
            <w:r w:rsidRPr="004E5224">
              <w:rPr>
                <w:rFonts w:ascii="Times New Roman" w:eastAsia="Calibri" w:hAnsi="Times New Roman" w:cs="Times New Roman"/>
                <w:i/>
                <w:sz w:val="24"/>
                <w:szCs w:val="24"/>
                <w:lang w:val="lt-LT"/>
              </w:rPr>
              <w:t>37 800</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i/>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i/>
                <w:sz w:val="24"/>
                <w:szCs w:val="24"/>
                <w:lang w:val="lt-LT"/>
              </w:rPr>
            </w:pPr>
          </w:p>
        </w:tc>
      </w:tr>
      <w:tr w:rsidR="004E5224" w:rsidRPr="004E5224" w:rsidTr="004E5224">
        <w:trPr>
          <w:trHeight w:val="285"/>
          <w:jc w:val="center"/>
        </w:trPr>
        <w:tc>
          <w:tcPr>
            <w:tcW w:w="26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VISO</w:t>
            </w:r>
          </w:p>
        </w:tc>
        <w:tc>
          <w:tcPr>
            <w:tcW w:w="158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1 338 400</w:t>
            </w:r>
          </w:p>
        </w:tc>
        <w:tc>
          <w:tcPr>
            <w:tcW w:w="1669"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1 418 485</w:t>
            </w:r>
          </w:p>
        </w:tc>
        <w:tc>
          <w:tcPr>
            <w:tcW w:w="120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80 085</w:t>
            </w:r>
          </w:p>
        </w:tc>
      </w:tr>
    </w:tbl>
    <w:p w:rsidR="004E5224" w:rsidRPr="004E5224" w:rsidRDefault="004E5224" w:rsidP="004E5224">
      <w:pPr>
        <w:jc w:val="center"/>
        <w:rPr>
          <w:rFonts w:ascii="Times New Roman" w:eastAsia="Calibri" w:hAnsi="Times New Roman" w:cs="Times New Roman"/>
          <w:b/>
          <w:sz w:val="24"/>
          <w:szCs w:val="24"/>
          <w:lang w:val="lt-LT"/>
        </w:rPr>
      </w:pPr>
    </w:p>
    <w:p w:rsidR="004E5224" w:rsidRPr="008E47BB" w:rsidRDefault="004E5224" w:rsidP="004E5224">
      <w:pPr>
        <w:rPr>
          <w:rFonts w:ascii="Times New Roman" w:eastAsia="Calibri" w:hAnsi="Times New Roman" w:cs="Times New Roman"/>
          <w:b/>
          <w:sz w:val="24"/>
          <w:szCs w:val="24"/>
          <w:lang w:val="lt-LT"/>
        </w:rPr>
      </w:pPr>
      <w:r w:rsidRPr="008E47BB">
        <w:rPr>
          <w:rFonts w:ascii="Times New Roman" w:hAnsi="Times New Roman" w:cs="Times New Roman"/>
          <w:b/>
          <w:sz w:val="24"/>
          <w:szCs w:val="24"/>
          <w:lang w:val="lt-LT"/>
        </w:rPr>
        <w:t>Savivaldybės biudžeto lėšos</w:t>
      </w:r>
    </w:p>
    <w:tbl>
      <w:tblPr>
        <w:tblW w:w="981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1620"/>
        <w:gridCol w:w="1710"/>
        <w:gridCol w:w="1710"/>
        <w:gridCol w:w="1980"/>
      </w:tblGrid>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IŠLAIDŲ RŪŠIS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Panaudotos lėšos 2013m</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Skirta lėšų 2014m.</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Panaudotos lėšos 2014m</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Perkelta 2014m</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Darbo užmokestis ir socialinio draudimo įmokos.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452 261</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417 900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397 598</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-20 302</w:t>
            </w:r>
          </w:p>
        </w:tc>
      </w:tr>
      <w:tr w:rsidR="004E5224" w:rsidRPr="004E5224" w:rsidTr="004E5224">
        <w:trPr>
          <w:jc w:val="center"/>
        </w:trPr>
        <w:tc>
          <w:tcPr>
            <w:tcW w:w="9810" w:type="dxa"/>
            <w:gridSpan w:val="5"/>
            <w:tcBorders>
              <w:top w:val="single" w:sz="4" w:space="0" w:color="auto"/>
              <w:left w:val="single" w:sz="4" w:space="0" w:color="auto"/>
              <w:bottom w:val="single" w:sz="4" w:space="0" w:color="auto"/>
              <w:right w:val="single" w:sz="4" w:space="0" w:color="auto"/>
            </w:tcBorders>
          </w:tcPr>
          <w:p w:rsidR="004E5224" w:rsidRPr="004E5224" w:rsidRDefault="004E5224" w:rsidP="00CF6078">
            <w:pPr>
              <w:jc w:val="cente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 xml:space="preserve">PREKIŲ IR PASLAUGŲ NAUDOJIMAS </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Medikamentai (ir darbuotojų sveikatos tikrinimas)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1 900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2 000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1 361</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- 639</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Ryšių paslaugos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6 139</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6 000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6 000</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Transporto išlaikymas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4 129</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2 000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2 643</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+ 643</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Spaudiniai</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708</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+8</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Kvalifikacijos kėlimas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763</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800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750</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- 50</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Kitos prekės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17 782</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15 000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48 545</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+33 545</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Komunalinės paslaugos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141 072</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169 000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159 100</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-9 900</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Kitos paslaugos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12 943</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15 000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12 538</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-2 462</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Mokinių pavežėjimas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711</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1 000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157</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r w:rsidRPr="004E5224">
              <w:rPr>
                <w:rFonts w:ascii="Times New Roman" w:eastAsia="Calibri" w:hAnsi="Times New Roman" w:cs="Times New Roman"/>
                <w:color w:val="000000"/>
                <w:sz w:val="24"/>
                <w:szCs w:val="24"/>
                <w:lang w:val="lt-LT"/>
              </w:rPr>
              <w:t>-843</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VISO</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186 139</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211 500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231 802</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+ 20 302</w:t>
            </w: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sz w:val="24"/>
                <w:szCs w:val="24"/>
                <w:lang w:val="lt-LT"/>
              </w:rPr>
            </w:pPr>
            <w:r w:rsidRPr="004E5224">
              <w:rPr>
                <w:rFonts w:ascii="Times New Roman" w:eastAsia="Calibri" w:hAnsi="Times New Roman" w:cs="Times New Roman"/>
                <w:b/>
                <w:sz w:val="24"/>
                <w:szCs w:val="24"/>
                <w:lang w:val="lt-LT"/>
              </w:rPr>
              <w:t>Papildomai skirta</w:t>
            </w:r>
            <w:r w:rsidRPr="004E5224">
              <w:rPr>
                <w:rFonts w:ascii="Times New Roman" w:eastAsia="Calibri" w:hAnsi="Times New Roman" w:cs="Times New Roman"/>
                <w:sz w:val="24"/>
                <w:szCs w:val="24"/>
                <w:lang w:val="lt-LT"/>
              </w:rPr>
              <w:t xml:space="preserve"> </w:t>
            </w:r>
          </w:p>
          <w:p w:rsidR="004E5224" w:rsidRPr="004E5224" w:rsidRDefault="004E5224" w:rsidP="004E5224">
            <w:pPr>
              <w:numPr>
                <w:ilvl w:val="0"/>
                <w:numId w:val="19"/>
              </w:num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materialiojo turto einamajam remontui ir prekių įsigijimui</w:t>
            </w:r>
          </w:p>
          <w:p w:rsidR="004E5224" w:rsidRPr="004E5224" w:rsidRDefault="004E5224" w:rsidP="004E5224">
            <w:pPr>
              <w:numPr>
                <w:ilvl w:val="0"/>
                <w:numId w:val="19"/>
              </w:numPr>
              <w:rPr>
                <w:rFonts w:ascii="Times New Roman" w:eastAsia="Calibri" w:hAnsi="Times New Roman" w:cs="Times New Roman"/>
                <w:sz w:val="24"/>
                <w:szCs w:val="24"/>
                <w:lang w:val="lt-LT"/>
              </w:rPr>
            </w:pPr>
            <w:r w:rsidRPr="004E5224">
              <w:rPr>
                <w:rFonts w:ascii="Times New Roman" w:eastAsia="Calibri" w:hAnsi="Times New Roman" w:cs="Times New Roman"/>
                <w:sz w:val="24"/>
                <w:szCs w:val="24"/>
                <w:lang w:val="lt-LT"/>
              </w:rPr>
              <w:t>Atliktas kapitalinis stogo remontas</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60 850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72 622</w:t>
            </w:r>
          </w:p>
          <w:p w:rsidR="004E5224" w:rsidRPr="004E5224" w:rsidRDefault="004E5224" w:rsidP="00CF6078">
            <w:pPr>
              <w:rPr>
                <w:rFonts w:ascii="Times New Roman" w:eastAsia="Calibri" w:hAnsi="Times New Roman" w:cs="Times New Roman"/>
                <w:b/>
                <w:color w:val="000000"/>
                <w:sz w:val="24"/>
                <w:szCs w:val="24"/>
                <w:lang w:val="lt-LT"/>
              </w:rPr>
            </w:pPr>
          </w:p>
          <w:p w:rsidR="004E5224" w:rsidRPr="004E5224" w:rsidRDefault="004E5224" w:rsidP="00CF6078">
            <w:pPr>
              <w:rPr>
                <w:rFonts w:ascii="Times New Roman" w:eastAsia="Calibri" w:hAnsi="Times New Roman" w:cs="Times New Roman"/>
                <w:b/>
                <w:color w:val="000000"/>
                <w:sz w:val="24"/>
                <w:szCs w:val="24"/>
                <w:lang w:val="lt-LT"/>
              </w:rPr>
            </w:pPr>
          </w:p>
          <w:p w:rsidR="004E5224" w:rsidRPr="004E5224" w:rsidRDefault="004E5224" w:rsidP="00CF6078">
            <w:pPr>
              <w:rPr>
                <w:rFonts w:ascii="Times New Roman" w:eastAsia="Calibri" w:hAnsi="Times New Roman" w:cs="Times New Roman"/>
                <w:b/>
                <w:color w:val="000000"/>
                <w:sz w:val="24"/>
                <w:szCs w:val="24"/>
                <w:lang w:val="lt-LT"/>
              </w:rPr>
            </w:pPr>
          </w:p>
          <w:p w:rsidR="004E5224" w:rsidRPr="004E5224" w:rsidRDefault="004E5224" w:rsidP="00CF6078">
            <w:pPr>
              <w:rPr>
                <w:rFonts w:ascii="Times New Roman" w:eastAsia="Calibri" w:hAnsi="Times New Roman" w:cs="Times New Roman"/>
                <w:b/>
                <w:color w:val="000000"/>
                <w:sz w:val="24"/>
                <w:szCs w:val="24"/>
                <w:lang w:val="lt-LT"/>
              </w:rPr>
            </w:pPr>
          </w:p>
          <w:p w:rsidR="004E5224" w:rsidRPr="004E5224" w:rsidRDefault="004E5224" w:rsidP="00CF6078">
            <w:pPr>
              <w:rPr>
                <w:rFonts w:ascii="Times New Roman" w:eastAsia="Calibri" w:hAnsi="Times New Roman" w:cs="Times New Roman"/>
                <w:b/>
                <w:color w:val="000000"/>
                <w:sz w:val="24"/>
                <w:szCs w:val="24"/>
                <w:lang w:val="lt-LT"/>
              </w:rPr>
            </w:pPr>
            <w:r w:rsidRPr="004E5224">
              <w:rPr>
                <w:rFonts w:ascii="Times New Roman" w:eastAsia="Calibri" w:hAnsi="Times New Roman" w:cs="Times New Roman"/>
                <w:b/>
                <w:color w:val="000000"/>
                <w:sz w:val="24"/>
                <w:szCs w:val="24"/>
                <w:lang w:val="lt-LT"/>
              </w:rPr>
              <w:t>500 000 Lt.</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color w:val="000000"/>
                <w:sz w:val="24"/>
                <w:szCs w:val="24"/>
                <w:lang w:val="lt-LT"/>
              </w:rPr>
            </w:pPr>
          </w:p>
        </w:tc>
      </w:tr>
      <w:tr w:rsidR="004E5224" w:rsidRPr="004E5224" w:rsidTr="004E5224">
        <w:trPr>
          <w:jc w:val="center"/>
        </w:trPr>
        <w:tc>
          <w:tcPr>
            <w:tcW w:w="279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VISO:</w:t>
            </w:r>
          </w:p>
        </w:tc>
        <w:tc>
          <w:tcPr>
            <w:tcW w:w="162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699 250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629 400</w:t>
            </w:r>
          </w:p>
        </w:tc>
        <w:tc>
          <w:tcPr>
            <w:tcW w:w="171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r w:rsidRPr="004E5224">
              <w:rPr>
                <w:rFonts w:ascii="Times New Roman" w:eastAsia="Calibri" w:hAnsi="Times New Roman" w:cs="Times New Roman"/>
                <w:b/>
                <w:sz w:val="24"/>
                <w:szCs w:val="24"/>
                <w:lang w:val="lt-LT"/>
              </w:rPr>
              <w:t>702 022</w:t>
            </w:r>
          </w:p>
        </w:tc>
        <w:tc>
          <w:tcPr>
            <w:tcW w:w="1980" w:type="dxa"/>
            <w:tcBorders>
              <w:top w:val="single" w:sz="4" w:space="0" w:color="auto"/>
              <w:left w:val="single" w:sz="4" w:space="0" w:color="auto"/>
              <w:bottom w:val="single" w:sz="4" w:space="0" w:color="auto"/>
              <w:right w:val="single" w:sz="4" w:space="0" w:color="auto"/>
            </w:tcBorders>
          </w:tcPr>
          <w:p w:rsidR="004E5224" w:rsidRPr="004E5224" w:rsidRDefault="004E5224" w:rsidP="00CF6078">
            <w:pPr>
              <w:rPr>
                <w:rFonts w:ascii="Times New Roman" w:eastAsia="Calibri" w:hAnsi="Times New Roman" w:cs="Times New Roman"/>
                <w:b/>
                <w:sz w:val="24"/>
                <w:szCs w:val="24"/>
                <w:lang w:val="lt-LT"/>
              </w:rPr>
            </w:pPr>
          </w:p>
        </w:tc>
      </w:tr>
    </w:tbl>
    <w:p w:rsidR="004E5224" w:rsidRPr="004E5224" w:rsidRDefault="004E5224" w:rsidP="004E5224">
      <w:pPr>
        <w:rPr>
          <w:rFonts w:ascii="Times New Roman" w:eastAsia="Calibri" w:hAnsi="Times New Roman" w:cs="Times New Roman"/>
          <w:sz w:val="24"/>
          <w:szCs w:val="24"/>
          <w:lang w:val="lt-LT"/>
        </w:rPr>
      </w:pPr>
    </w:p>
    <w:p w:rsidR="008E47BB" w:rsidRPr="008E47BB" w:rsidRDefault="008E47BB" w:rsidP="008E47BB">
      <w:pPr>
        <w:rPr>
          <w:rFonts w:ascii="Times New Roman" w:eastAsia="Calibri" w:hAnsi="Times New Roman" w:cs="Times New Roman"/>
          <w:b/>
          <w:sz w:val="24"/>
          <w:szCs w:val="24"/>
          <w:lang w:val="lt-LT"/>
        </w:rPr>
      </w:pPr>
      <w:r>
        <w:rPr>
          <w:rFonts w:ascii="Times New Roman" w:hAnsi="Times New Roman" w:cs="Times New Roman"/>
          <w:b/>
          <w:sz w:val="24"/>
          <w:szCs w:val="24"/>
          <w:lang w:val="lt-LT"/>
        </w:rPr>
        <w:t>Specialiosios programos lėšos: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tblGrid>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Mokinių skatinimui (edukacinė kelionė į Klaipėdą)</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697 Lt. </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Žaislai priešmokyklinei grupei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1018,10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Mokymo priemonės 1-4 kl. mokiniams</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1220,79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Kolonėlės aktų salei </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1693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Mokyklos oranžerijos priežiūrai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257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Mokyklos renginių organizavimui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2244,11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right"/>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7130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Darbo užmokestis ir socialinis draudimas</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11 300Lt.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right"/>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18 430Lt.</w:t>
            </w:r>
          </w:p>
        </w:tc>
      </w:tr>
    </w:tbl>
    <w:p w:rsidR="008E47BB" w:rsidRPr="008E47BB" w:rsidRDefault="008E47BB" w:rsidP="008E47BB">
      <w:pPr>
        <w:jc w:val="center"/>
        <w:rPr>
          <w:rFonts w:ascii="Times New Roman" w:eastAsia="Calibri" w:hAnsi="Times New Roman" w:cs="Times New Roman"/>
          <w:b/>
          <w:sz w:val="24"/>
          <w:szCs w:val="24"/>
          <w:lang w:val="lt-LT"/>
        </w:rPr>
      </w:pPr>
    </w:p>
    <w:p w:rsidR="008E47BB" w:rsidRPr="008E47BB" w:rsidRDefault="008E47BB" w:rsidP="008E47BB">
      <w:pPr>
        <w:rPr>
          <w:rFonts w:ascii="Times New Roman" w:eastAsia="Calibri" w:hAnsi="Times New Roman" w:cs="Times New Roman"/>
          <w:b/>
          <w:sz w:val="24"/>
          <w:szCs w:val="24"/>
          <w:lang w:val="lt-LT"/>
        </w:rPr>
      </w:pPr>
      <w:r>
        <w:rPr>
          <w:rFonts w:ascii="Times New Roman" w:hAnsi="Times New Roman" w:cs="Times New Roman"/>
          <w:b/>
          <w:sz w:val="24"/>
          <w:szCs w:val="24"/>
          <w:lang w:val="lt-LT"/>
        </w:rPr>
        <w:lastRenderedPageBreak/>
        <w:t>Sveikatos priežiūros lėššos: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2988"/>
      </w:tblGrid>
      <w:tr w:rsidR="008E47BB" w:rsidRPr="008E47BB" w:rsidTr="00CF6078">
        <w:tc>
          <w:tcPr>
            <w:tcW w:w="4950"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Darbo užmokestis ir socialinis draudimas</w:t>
            </w:r>
          </w:p>
        </w:tc>
        <w:tc>
          <w:tcPr>
            <w:tcW w:w="2988"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7 518 Lt.</w:t>
            </w:r>
          </w:p>
        </w:tc>
      </w:tr>
      <w:tr w:rsidR="008E47BB" w:rsidRPr="008E47BB" w:rsidTr="00CF6078">
        <w:tc>
          <w:tcPr>
            <w:tcW w:w="4950"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Prekių ir paslaugų naudojimas:</w:t>
            </w:r>
          </w:p>
        </w:tc>
        <w:tc>
          <w:tcPr>
            <w:tcW w:w="2988"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4 182 Lt.</w:t>
            </w:r>
          </w:p>
        </w:tc>
      </w:tr>
      <w:tr w:rsidR="008E47BB" w:rsidRPr="008E47BB" w:rsidTr="00CF6078">
        <w:tc>
          <w:tcPr>
            <w:tcW w:w="4950"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Medikamentai</w:t>
            </w:r>
          </w:p>
        </w:tc>
        <w:tc>
          <w:tcPr>
            <w:tcW w:w="2988"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600 Lt.</w:t>
            </w:r>
          </w:p>
        </w:tc>
      </w:tr>
      <w:tr w:rsidR="008E47BB" w:rsidRPr="008E47BB" w:rsidTr="00CF6078">
        <w:tc>
          <w:tcPr>
            <w:tcW w:w="4950"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Kitos prekės</w:t>
            </w:r>
          </w:p>
        </w:tc>
        <w:tc>
          <w:tcPr>
            <w:tcW w:w="2988"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3 371 Lt.</w:t>
            </w:r>
          </w:p>
        </w:tc>
      </w:tr>
      <w:tr w:rsidR="008E47BB" w:rsidRPr="008E47BB" w:rsidTr="00CF6078">
        <w:tc>
          <w:tcPr>
            <w:tcW w:w="4950"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Kvalifikacijos kėlimas</w:t>
            </w:r>
          </w:p>
        </w:tc>
        <w:tc>
          <w:tcPr>
            <w:tcW w:w="2988" w:type="dxa"/>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       211 Lt.</w:t>
            </w:r>
          </w:p>
        </w:tc>
      </w:tr>
      <w:tr w:rsidR="008E47BB" w:rsidRPr="008E47BB" w:rsidTr="00CF6078">
        <w:tc>
          <w:tcPr>
            <w:tcW w:w="4950" w:type="dxa"/>
          </w:tcPr>
          <w:p w:rsidR="008E47BB" w:rsidRPr="008E47BB" w:rsidRDefault="008E47BB" w:rsidP="00CF6078">
            <w:pP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VISO:</w:t>
            </w:r>
          </w:p>
        </w:tc>
        <w:tc>
          <w:tcPr>
            <w:tcW w:w="2988" w:type="dxa"/>
          </w:tcPr>
          <w:p w:rsidR="008E47BB" w:rsidRPr="008E47BB" w:rsidRDefault="008E47BB" w:rsidP="00CF6078">
            <w:pP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11 700 Lt.</w:t>
            </w:r>
          </w:p>
        </w:tc>
      </w:tr>
    </w:tbl>
    <w:p w:rsidR="008E47BB" w:rsidRPr="008E47BB" w:rsidRDefault="008E47BB" w:rsidP="008E47BB">
      <w:pPr>
        <w:jc w:val="center"/>
        <w:rPr>
          <w:rFonts w:ascii="Times New Roman" w:eastAsia="Calibri" w:hAnsi="Times New Roman" w:cs="Times New Roman"/>
          <w:b/>
          <w:sz w:val="24"/>
          <w:szCs w:val="24"/>
          <w:lang w:val="lt-LT"/>
        </w:rPr>
      </w:pPr>
    </w:p>
    <w:p w:rsidR="008E47BB" w:rsidRPr="008E47BB" w:rsidRDefault="008E47BB" w:rsidP="008E47BB">
      <w:pPr>
        <w:rPr>
          <w:rFonts w:ascii="Times New Roman" w:eastAsia="Calibri" w:hAnsi="Times New Roman" w:cs="Times New Roman"/>
          <w:b/>
          <w:sz w:val="24"/>
          <w:szCs w:val="24"/>
          <w:lang w:val="lt-LT"/>
        </w:rPr>
      </w:pPr>
      <w:r w:rsidRPr="008E47BB">
        <w:rPr>
          <w:rFonts w:ascii="Times New Roman" w:hAnsi="Times New Roman" w:cs="Times New Roman"/>
          <w:b/>
          <w:sz w:val="24"/>
          <w:szCs w:val="24"/>
          <w:lang w:val="lt-LT"/>
        </w:rPr>
        <w:t>Viešųjų darbų programos lėšos:</w:t>
      </w:r>
    </w:p>
    <w:p w:rsidR="008E47BB" w:rsidRPr="008E47BB" w:rsidRDefault="008E47BB" w:rsidP="008E47BB">
      <w:pPr>
        <w:jc w:val="both"/>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Gauta lėšų 7 361 Lt. iš jų: </w:t>
      </w:r>
      <w:r w:rsidRPr="008E47BB">
        <w:rPr>
          <w:rFonts w:ascii="Times New Roman" w:eastAsia="Calibri" w:hAnsi="Times New Roman" w:cs="Times New Roman"/>
          <w:sz w:val="24"/>
          <w:szCs w:val="24"/>
          <w:lang w:val="lt-LT"/>
        </w:rPr>
        <w:tab/>
        <w:t xml:space="preserve">6879 Lt.darbo užmokesčiui ir socialiniam draudimui, </w:t>
      </w:r>
    </w:p>
    <w:p w:rsidR="008E47BB" w:rsidRPr="008E47BB" w:rsidRDefault="008E47BB" w:rsidP="008E47BB">
      <w:pPr>
        <w:jc w:val="both"/>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ab/>
      </w:r>
      <w:r w:rsidRPr="008E47BB">
        <w:rPr>
          <w:rFonts w:ascii="Times New Roman" w:eastAsia="Calibri" w:hAnsi="Times New Roman" w:cs="Times New Roman"/>
          <w:sz w:val="24"/>
          <w:szCs w:val="24"/>
          <w:lang w:val="lt-LT"/>
        </w:rPr>
        <w:tab/>
      </w:r>
      <w:r w:rsidRPr="008E47BB">
        <w:rPr>
          <w:rFonts w:ascii="Times New Roman" w:eastAsia="Calibri" w:hAnsi="Times New Roman" w:cs="Times New Roman"/>
          <w:sz w:val="24"/>
          <w:szCs w:val="24"/>
          <w:lang w:val="lt-LT"/>
        </w:rPr>
        <w:tab/>
      </w:r>
      <w:r w:rsidRPr="008E47BB">
        <w:rPr>
          <w:rFonts w:ascii="Times New Roman" w:eastAsia="Calibri" w:hAnsi="Times New Roman" w:cs="Times New Roman"/>
          <w:sz w:val="24"/>
          <w:szCs w:val="24"/>
          <w:lang w:val="lt-LT"/>
        </w:rPr>
        <w:tab/>
        <w:t>(įdarbinti žmonės, birželį – rugpjūtį)</w:t>
      </w:r>
    </w:p>
    <w:p w:rsidR="008E47BB" w:rsidRPr="008E47BB" w:rsidRDefault="008E47BB" w:rsidP="008E47BB">
      <w:pPr>
        <w:ind w:left="2160" w:firstLine="720"/>
        <w:jc w:val="both"/>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482 Lt. medžiagoms.</w:t>
      </w:r>
    </w:p>
    <w:p w:rsidR="008E47BB" w:rsidRPr="008E47BB" w:rsidRDefault="008E47BB" w:rsidP="008E47BB">
      <w:pPr>
        <w:rPr>
          <w:rFonts w:ascii="Times New Roman" w:eastAsia="Calibri" w:hAnsi="Times New Roman" w:cs="Times New Roman"/>
          <w:sz w:val="24"/>
          <w:szCs w:val="24"/>
          <w:lang w:val="lt-LT"/>
        </w:rPr>
      </w:pPr>
    </w:p>
    <w:p w:rsidR="008E47BB" w:rsidRPr="008E47BB" w:rsidRDefault="00F44EA2" w:rsidP="00F44EA2">
      <w:pPr>
        <w:rPr>
          <w:rFonts w:ascii="Times New Roman" w:eastAsia="Calibri" w:hAnsi="Times New Roman" w:cs="Times New Roman"/>
          <w:b/>
          <w:sz w:val="24"/>
          <w:szCs w:val="24"/>
          <w:lang w:val="lt-LT"/>
        </w:rPr>
      </w:pPr>
      <w:r>
        <w:rPr>
          <w:rFonts w:ascii="Times New Roman" w:hAnsi="Times New Roman" w:cs="Times New Roman"/>
          <w:b/>
          <w:sz w:val="24"/>
          <w:szCs w:val="24"/>
          <w:lang w:val="lt-LT"/>
        </w:rPr>
        <w:t>Paramos</w:t>
      </w:r>
      <w:r w:rsidR="008E47BB" w:rsidRPr="008E47BB">
        <w:rPr>
          <w:rFonts w:ascii="Times New Roman" w:eastAsia="Calibri" w:hAnsi="Times New Roman" w:cs="Times New Roman"/>
          <w:b/>
          <w:sz w:val="24"/>
          <w:szCs w:val="24"/>
          <w:lang w:val="lt-LT"/>
        </w:rPr>
        <w:t xml:space="preserve"> (2% gyventojų pajamų mokesčio) </w:t>
      </w:r>
      <w:r>
        <w:rPr>
          <w:rFonts w:ascii="Times New Roman" w:hAnsi="Times New Roman" w:cs="Times New Roman"/>
          <w:b/>
          <w:sz w:val="24"/>
          <w:szCs w:val="24"/>
          <w:lang w:val="lt-LT"/>
        </w:rPr>
        <w:t>lėšos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tblGrid>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Mokyklos kieme krepšinio stovai (2vnt.)</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3 500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Mokyklos inžinieriui kompiuterinei technikai, nupirktas kompiuteris</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2 620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4a klasės ekskursijai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581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102kab. kabineto lubų remontui ir apšvietimo pakeitimui.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1 627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102kab. nupirktos žaliuzės</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730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 xml:space="preserve">105 kab. nupirkti stendai aliuminiu rėmu (2vnt.) </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303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121 kab. mokyklinių suolų įsigijimui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675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124 kab. baldų įsigijimui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1 044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Mokyklos skambučiui pakeitimui</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sz w:val="24"/>
                <w:szCs w:val="24"/>
                <w:lang w:val="lt-LT"/>
              </w:rPr>
            </w:pPr>
            <w:r w:rsidRPr="008E47BB">
              <w:rPr>
                <w:rFonts w:ascii="Times New Roman" w:eastAsia="Calibri" w:hAnsi="Times New Roman" w:cs="Times New Roman"/>
                <w:sz w:val="24"/>
                <w:szCs w:val="24"/>
                <w:lang w:val="lt-LT"/>
              </w:rPr>
              <w:t>7 500 Lt.</w:t>
            </w:r>
          </w:p>
        </w:tc>
      </w:tr>
      <w:tr w:rsidR="008E47BB" w:rsidRPr="008E47BB" w:rsidTr="00CF6078">
        <w:trPr>
          <w:jc w:val="center"/>
        </w:trPr>
        <w:tc>
          <w:tcPr>
            <w:tcW w:w="4788"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8E47BB" w:rsidRPr="008E47BB" w:rsidRDefault="008E47BB" w:rsidP="00CF6078">
            <w:pPr>
              <w:jc w:val="center"/>
              <w:rPr>
                <w:rFonts w:ascii="Times New Roman" w:eastAsia="Calibri" w:hAnsi="Times New Roman" w:cs="Times New Roman"/>
                <w:b/>
                <w:sz w:val="24"/>
                <w:szCs w:val="24"/>
                <w:lang w:val="lt-LT"/>
              </w:rPr>
            </w:pPr>
            <w:r w:rsidRPr="008E47BB">
              <w:rPr>
                <w:rFonts w:ascii="Times New Roman" w:eastAsia="Calibri" w:hAnsi="Times New Roman" w:cs="Times New Roman"/>
                <w:b/>
                <w:sz w:val="24"/>
                <w:szCs w:val="24"/>
                <w:lang w:val="lt-LT"/>
              </w:rPr>
              <w:t>18 580</w:t>
            </w:r>
          </w:p>
        </w:tc>
      </w:tr>
    </w:tbl>
    <w:p w:rsidR="00F44EA2" w:rsidRDefault="00F44EA2" w:rsidP="008E47BB">
      <w:pPr>
        <w:rPr>
          <w:rFonts w:ascii="Times New Roman" w:hAnsi="Times New Roman" w:cs="Times New Roman"/>
          <w:sz w:val="24"/>
          <w:szCs w:val="24"/>
          <w:lang w:val="lt-LT"/>
        </w:rPr>
      </w:pPr>
    </w:p>
    <w:p w:rsidR="008E47BB" w:rsidRPr="00F44EA2" w:rsidRDefault="00F44EA2" w:rsidP="008E47BB">
      <w:pPr>
        <w:rPr>
          <w:rFonts w:ascii="Times New Roman" w:eastAsia="Calibri" w:hAnsi="Times New Roman" w:cs="Times New Roman"/>
          <w:b/>
          <w:sz w:val="24"/>
          <w:szCs w:val="24"/>
        </w:rPr>
      </w:pPr>
      <w:r w:rsidRPr="00F44EA2">
        <w:rPr>
          <w:rFonts w:ascii="Times New Roman" w:hAnsi="Times New Roman" w:cs="Times New Roman"/>
          <w:b/>
          <w:sz w:val="24"/>
          <w:szCs w:val="24"/>
        </w:rPr>
        <w:t>Projektai</w:t>
      </w:r>
      <w:r w:rsidR="008E47BB" w:rsidRPr="00F44EA2">
        <w:rPr>
          <w:rFonts w:ascii="Times New Roman" w:eastAsia="Calibri" w:hAnsi="Times New Roman" w:cs="Times New Roman"/>
          <w:b/>
          <w:sz w:val="24"/>
          <w:szCs w:val="24"/>
        </w:rPr>
        <w:t>:</w:t>
      </w:r>
    </w:p>
    <w:p w:rsidR="008E47BB" w:rsidRPr="008E47BB" w:rsidRDefault="008E47BB" w:rsidP="008E47BB">
      <w:pPr>
        <w:rPr>
          <w:rFonts w:ascii="Times New Roman" w:eastAsia="Calibri" w:hAnsi="Times New Roman" w:cs="Times New Roman"/>
          <w:sz w:val="24"/>
          <w:szCs w:val="24"/>
        </w:rPr>
      </w:pPr>
      <w:r w:rsidRPr="008E47BB">
        <w:rPr>
          <w:rFonts w:ascii="Times New Roman" w:eastAsia="Calibri" w:hAnsi="Times New Roman" w:cs="Times New Roman"/>
          <w:sz w:val="24"/>
          <w:szCs w:val="24"/>
        </w:rPr>
        <w:t xml:space="preserve">1. Visuomenės sveikatos rėmimo programa “Svekatos dienos mokykloje” </w:t>
      </w:r>
      <w:r w:rsidRPr="008E47BB">
        <w:rPr>
          <w:rFonts w:ascii="Times New Roman" w:eastAsia="Calibri" w:hAnsi="Times New Roman" w:cs="Times New Roman"/>
          <w:sz w:val="24"/>
          <w:szCs w:val="24"/>
        </w:rPr>
        <w:tab/>
        <w:t xml:space="preserve"> 1000 Lt.</w:t>
      </w:r>
    </w:p>
    <w:p w:rsidR="008E47BB" w:rsidRPr="008E47BB" w:rsidRDefault="008E47BB" w:rsidP="008E47BB">
      <w:pPr>
        <w:rPr>
          <w:rFonts w:ascii="Times New Roman" w:eastAsia="Calibri" w:hAnsi="Times New Roman" w:cs="Times New Roman"/>
          <w:sz w:val="24"/>
          <w:szCs w:val="24"/>
        </w:rPr>
      </w:pPr>
      <w:r w:rsidRPr="008E47BB">
        <w:rPr>
          <w:rFonts w:ascii="Times New Roman" w:eastAsia="Calibri" w:hAnsi="Times New Roman" w:cs="Times New Roman"/>
          <w:sz w:val="24"/>
          <w:szCs w:val="24"/>
        </w:rPr>
        <w:t xml:space="preserve">2. Vaikų socializacijos (vasaros poilsio programa) “Birželio mozaika -2” </w:t>
      </w:r>
      <w:r w:rsidRPr="008E47BB">
        <w:rPr>
          <w:rFonts w:ascii="Times New Roman" w:eastAsia="Calibri" w:hAnsi="Times New Roman" w:cs="Times New Roman"/>
          <w:sz w:val="24"/>
          <w:szCs w:val="24"/>
        </w:rPr>
        <w:tab/>
        <w:t>1000 Lt.</w:t>
      </w:r>
    </w:p>
    <w:p w:rsidR="008E47BB" w:rsidRPr="008E47BB" w:rsidRDefault="008E47BB" w:rsidP="008E47BB">
      <w:pPr>
        <w:rPr>
          <w:rFonts w:ascii="Times New Roman" w:eastAsia="Calibri" w:hAnsi="Times New Roman" w:cs="Times New Roman"/>
          <w:sz w:val="24"/>
          <w:szCs w:val="24"/>
          <w:lang w:val="fi-FI"/>
        </w:rPr>
      </w:pPr>
      <w:r w:rsidRPr="008E47BB">
        <w:rPr>
          <w:rFonts w:ascii="Times New Roman" w:eastAsia="Calibri" w:hAnsi="Times New Roman" w:cs="Times New Roman"/>
          <w:sz w:val="24"/>
          <w:szCs w:val="24"/>
          <w:lang w:val="fi-FI"/>
        </w:rPr>
        <w:t>2. Tarptautinis Comenius projektas “Sveikas jaunimas šiandiena – puiki Europos ateitis” 2012-2014m. skirta 21000 eur. Išleista 2012m. – 17 435Lt. 2013m. – 43 274 Lt.. 2014m. – 11 800Lt.</w:t>
      </w:r>
    </w:p>
    <w:p w:rsidR="00F44EA2" w:rsidRDefault="00F44EA2" w:rsidP="00417848">
      <w:pPr>
        <w:ind w:firstLine="720"/>
        <w:jc w:val="both"/>
        <w:rPr>
          <w:rFonts w:ascii="Times New Roman" w:hAnsi="Times New Roman" w:cs="Times New Roman"/>
          <w:sz w:val="24"/>
          <w:szCs w:val="24"/>
          <w:lang w:val="lt-LT"/>
        </w:rPr>
      </w:pPr>
    </w:p>
    <w:p w:rsidR="0051133E" w:rsidRDefault="00F44EA2" w:rsidP="00417848">
      <w:pPr>
        <w:ind w:firstLine="720"/>
        <w:jc w:val="both"/>
        <w:rPr>
          <w:rFonts w:ascii="Times New Roman" w:hAnsi="Times New Roman" w:cs="Times New Roman"/>
          <w:sz w:val="24"/>
          <w:szCs w:val="24"/>
          <w:lang w:val="lt-LT"/>
        </w:rPr>
      </w:pPr>
      <w:r w:rsidRPr="00F44EA2">
        <w:rPr>
          <w:rFonts w:ascii="Times New Roman" w:hAnsi="Times New Roman" w:cs="Times New Roman"/>
          <w:b/>
          <w:sz w:val="24"/>
          <w:szCs w:val="24"/>
          <w:lang w:val="lt-LT"/>
        </w:rPr>
        <w:t>1.8. Mokyklos savivalda</w:t>
      </w:r>
      <w:r>
        <w:rPr>
          <w:rFonts w:ascii="Times New Roman" w:hAnsi="Times New Roman" w:cs="Times New Roman"/>
          <w:sz w:val="24"/>
          <w:szCs w:val="24"/>
          <w:lang w:val="lt-LT"/>
        </w:rPr>
        <w:t>:</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Mokyklos taryba – aukščiausia mokyklos savivaldos institucija, telkianti mokinių, jų tėvų (ar vaiko globėjų, rūpintojų) ir mokytojų atstovus svarbiausiems mokyklos veiklos tikslams numatyti ir uždaviniams spręsti. Mokyklos taryba sudaro 15 narių: 5 tėvai ar kiti teisėti mokinio atstovai, 5 mokytojai, ir 5 7-10 klasių mokiniai. Mokyklos tarybos pirmininkė Vitalija Šimaitienė.</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Mokytojų taryba – nuolat veikianti mokyklos savivaldos institucija mokytojų profesiniams ir bendriesiems ugdymo klausimams spręsti Mokytojų tarybą sudaro mokyklos direktorius, direktoriaus pavaduotojai ugdymui, visi mokykloje dirbantys mokytojai, sveikatos priežiūros specialistas, soc. pedagogas. spec. pedagogas, logopedas, skaityklos vedėja.</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Metodinė taryba – nuolat veikianti savivaldos institucija, kurią sudaro mokyklos direktorius, direktoriaus pavaduotojai ugdymui ir mokytojų metodinių grupių pirmininkai. Metodinės tarybos pirmininkė Ala Venckienė.</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Mokinių taryba – nuolat veikianti mokinių savivaldos institucija, renkama vieneriems mokslo metams. Mokinių tarybą sudaro 5-10klasių seniūnai, išrinkti klasių mokinių susirinkimuose.</w:t>
      </w:r>
    </w:p>
    <w:p w:rsidR="00F44EA2" w:rsidRDefault="00F44EA2" w:rsidP="00F44EA2">
      <w:pPr>
        <w:jc w:val="both"/>
        <w:rPr>
          <w:lang w:val="lt-LT"/>
        </w:rPr>
      </w:pPr>
    </w:p>
    <w:p w:rsidR="00F44EA2" w:rsidRPr="00F44EA2" w:rsidRDefault="00F44EA2" w:rsidP="00417848">
      <w:pPr>
        <w:ind w:firstLine="720"/>
        <w:jc w:val="both"/>
        <w:rPr>
          <w:rFonts w:ascii="Times New Roman" w:hAnsi="Times New Roman" w:cs="Times New Roman"/>
          <w:b/>
          <w:sz w:val="24"/>
          <w:szCs w:val="24"/>
          <w:lang w:val="lt-LT"/>
        </w:rPr>
      </w:pPr>
      <w:r w:rsidRPr="00F44EA2">
        <w:rPr>
          <w:rFonts w:ascii="Times New Roman" w:hAnsi="Times New Roman" w:cs="Times New Roman"/>
          <w:b/>
          <w:sz w:val="24"/>
          <w:szCs w:val="24"/>
          <w:lang w:val="lt-LT"/>
        </w:rPr>
        <w:lastRenderedPageBreak/>
        <w:t>2. Mokyklos vadovo veikla, įgyvendinant mokyklos strategiją.</w:t>
      </w:r>
    </w:p>
    <w:p w:rsidR="002F2AC1" w:rsidRDefault="00125475" w:rsidP="00125475">
      <w:pPr>
        <w:ind w:firstLine="720"/>
        <w:jc w:val="both"/>
        <w:rPr>
          <w:rFonts w:ascii="Times New Roman" w:hAnsi="Times New Roman" w:cs="Times New Roman"/>
          <w:sz w:val="24"/>
          <w:szCs w:val="24"/>
          <w:lang w:val="lt-LT"/>
        </w:rPr>
      </w:pPr>
      <w:r w:rsidRPr="00125475">
        <w:rPr>
          <w:rFonts w:ascii="Times New Roman" w:hAnsi="Times New Roman" w:cs="Times New Roman"/>
          <w:sz w:val="24"/>
          <w:szCs w:val="24"/>
          <w:lang w:val="lt-LT"/>
        </w:rPr>
        <w:t>2014m. buvo rengiamas 2014-2017 metų laikot</w:t>
      </w:r>
      <w:r w:rsidR="002F2AC1">
        <w:rPr>
          <w:rFonts w:ascii="Times New Roman" w:hAnsi="Times New Roman" w:cs="Times New Roman"/>
          <w:sz w:val="24"/>
          <w:szCs w:val="24"/>
          <w:lang w:val="lt-LT"/>
        </w:rPr>
        <w:t>arpio strateginis planas, kadang</w:t>
      </w:r>
      <w:r w:rsidRPr="00125475">
        <w:rPr>
          <w:rFonts w:ascii="Times New Roman" w:hAnsi="Times New Roman" w:cs="Times New Roman"/>
          <w:sz w:val="24"/>
          <w:szCs w:val="24"/>
          <w:lang w:val="lt-LT"/>
        </w:rPr>
        <w:t>i baigėsi mokyklos 2010 – 2013 metų strateginio plano įgyvendinimo ;laikotarpis (</w:t>
      </w:r>
      <w:r w:rsidR="002F2AC1">
        <w:rPr>
          <w:rFonts w:ascii="Times New Roman" w:hAnsi="Times New Roman" w:cs="Times New Roman"/>
          <w:sz w:val="24"/>
          <w:szCs w:val="24"/>
          <w:lang w:val="lt-LT"/>
        </w:rPr>
        <w:t>pritarta</w:t>
      </w:r>
      <w:r w:rsidR="003B7E37">
        <w:rPr>
          <w:rFonts w:ascii="Times New Roman" w:hAnsi="Times New Roman" w:cs="Times New Roman"/>
          <w:sz w:val="24"/>
          <w:szCs w:val="24"/>
          <w:lang w:val="lt-LT"/>
        </w:rPr>
        <w:t xml:space="preserve"> </w:t>
      </w:r>
      <w:r w:rsidRPr="00125475">
        <w:rPr>
          <w:rFonts w:ascii="Times New Roman" w:hAnsi="Times New Roman" w:cs="Times New Roman"/>
          <w:sz w:val="24"/>
          <w:szCs w:val="24"/>
          <w:lang w:val="lt-LT"/>
        </w:rPr>
        <w:t>Tauragės</w:t>
      </w:r>
      <w:r w:rsidR="002F2AC1">
        <w:rPr>
          <w:rFonts w:ascii="Times New Roman" w:hAnsi="Times New Roman" w:cs="Times New Roman"/>
          <w:sz w:val="24"/>
          <w:szCs w:val="24"/>
          <w:lang w:val="lt-LT"/>
        </w:rPr>
        <w:t xml:space="preserve"> rajono savivaldybės tarybos 2010 metų balandžio 26d. sprendimas Nr. 1-19 „Dėl pritarimo Tauragės „Aušros“ pagrindinės mokyklos strateginiam planui“). Strateginį planą rengė direktoriaus įsakymu sudaryta darbo grupė, kuriai vadovavo mokyklos direktorius. Į mokyklos strateginio plano rengimą buvo įtraukta mokyklos bendruomenė – mokytojai, mokiniai, tėvai. </w:t>
      </w:r>
    </w:p>
    <w:p w:rsidR="00125475" w:rsidRPr="003B7E37" w:rsidRDefault="00125475" w:rsidP="00125475">
      <w:pPr>
        <w:ind w:firstLine="720"/>
        <w:jc w:val="both"/>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Mokykla įgyvendina 2014-2017 metų strateginį planą.</w:t>
      </w:r>
    </w:p>
    <w:p w:rsidR="00125475" w:rsidRPr="007447EB" w:rsidRDefault="00125475" w:rsidP="00125475">
      <w:pPr>
        <w:ind w:firstLine="720"/>
        <w:jc w:val="both"/>
        <w:rPr>
          <w:rFonts w:ascii="Times New Roman" w:hAnsi="Times New Roman" w:cs="Times New Roman"/>
          <w:color w:val="000000" w:themeColor="text1"/>
          <w:sz w:val="24"/>
          <w:szCs w:val="24"/>
          <w:lang w:val="lt-LT"/>
        </w:rPr>
      </w:pPr>
      <w:r w:rsidRPr="007447EB">
        <w:rPr>
          <w:rFonts w:ascii="Times New Roman" w:hAnsi="Times New Roman" w:cs="Times New Roman"/>
          <w:color w:val="000000" w:themeColor="text1"/>
          <w:sz w:val="24"/>
          <w:szCs w:val="24"/>
          <w:lang w:val="lt-LT"/>
        </w:rPr>
        <w:t>Mokyklos vizija: Tauragės “Aušros” pagrindinė mokykla - moderni, atvira kaitai, nuolat besimokanti, padedanti mokiniui įgyti bendrasias kompetencijas.</w:t>
      </w:r>
    </w:p>
    <w:p w:rsidR="00125475" w:rsidRPr="003B7E37" w:rsidRDefault="00125475" w:rsidP="00125475">
      <w:pPr>
        <w:ind w:firstLine="720"/>
        <w:jc w:val="both"/>
        <w:rPr>
          <w:rFonts w:ascii="Times New Roman" w:hAnsi="Times New Roman" w:cs="Times New Roman"/>
          <w:color w:val="000000" w:themeColor="text1"/>
          <w:sz w:val="24"/>
          <w:szCs w:val="24"/>
        </w:rPr>
      </w:pPr>
      <w:r w:rsidRPr="003B7E37">
        <w:rPr>
          <w:rFonts w:ascii="Times New Roman" w:hAnsi="Times New Roman" w:cs="Times New Roman"/>
          <w:color w:val="000000" w:themeColor="text1"/>
          <w:sz w:val="24"/>
          <w:szCs w:val="24"/>
        </w:rPr>
        <w:t>Mokyklos misija: Užtikrinti kokybišką priešmokyklinį, pradinį ir pagrindinį ugdymą. Kurti pamatus sąmoningos, savarankiškos, socialiai aktyvios, atitinkančios šiuolaikinius visuomenės reikalavimus asmenybės formavimuisi.</w:t>
      </w:r>
    </w:p>
    <w:p w:rsidR="00125475" w:rsidRPr="003B7E37" w:rsidRDefault="00125475" w:rsidP="00125475">
      <w:pPr>
        <w:ind w:firstLine="720"/>
        <w:jc w:val="both"/>
        <w:rPr>
          <w:rFonts w:ascii="Times New Roman" w:hAnsi="Times New Roman" w:cs="Times New Roman"/>
          <w:color w:val="000000" w:themeColor="text1"/>
          <w:sz w:val="24"/>
          <w:szCs w:val="24"/>
        </w:rPr>
      </w:pPr>
      <w:r w:rsidRPr="003B7E37">
        <w:rPr>
          <w:rFonts w:ascii="Times New Roman" w:hAnsi="Times New Roman" w:cs="Times New Roman"/>
          <w:color w:val="000000" w:themeColor="text1"/>
          <w:sz w:val="24"/>
          <w:szCs w:val="24"/>
        </w:rPr>
        <w:t>Mokyklos vertybės: Kūrybiškumas, Bendradarbiavimas, Mokymasis, Tobulėjimas, Demokratiškumas.</w:t>
      </w:r>
    </w:p>
    <w:p w:rsidR="00125475" w:rsidRPr="003B7E37" w:rsidRDefault="00125475" w:rsidP="00125475">
      <w:pPr>
        <w:autoSpaceDE w:val="0"/>
        <w:autoSpaceDN w:val="0"/>
        <w:adjustRightInd w:val="0"/>
        <w:rPr>
          <w:rFonts w:ascii="Times New Roman" w:hAnsi="Times New Roman" w:cs="Times New Roman"/>
          <w:color w:val="000000" w:themeColor="text1"/>
          <w:sz w:val="24"/>
          <w:szCs w:val="24"/>
          <w:lang w:val="lt-LT"/>
        </w:rPr>
      </w:pPr>
      <w:r w:rsidRPr="003B7E37">
        <w:rPr>
          <w:rFonts w:ascii="TimesNewRomanPSMT" w:hAnsi="TimesNewRomanPSMT" w:cs="TimesNewRomanPSMT"/>
          <w:color w:val="000000" w:themeColor="text1"/>
          <w:lang w:val="lt-LT"/>
        </w:rPr>
        <w:tab/>
      </w:r>
      <w:r w:rsidRPr="003B7E37">
        <w:rPr>
          <w:rFonts w:ascii="Times New Roman" w:hAnsi="Times New Roman" w:cs="Times New Roman"/>
          <w:color w:val="000000" w:themeColor="text1"/>
          <w:sz w:val="24"/>
          <w:szCs w:val="24"/>
          <w:lang w:val="lt-LT"/>
        </w:rPr>
        <w:t>Mokyklos strateginiai tikslai:</w:t>
      </w:r>
    </w:p>
    <w:p w:rsidR="00125475" w:rsidRPr="003B7E37" w:rsidRDefault="00125475" w:rsidP="00125475">
      <w:pPr>
        <w:autoSpaceDE w:val="0"/>
        <w:autoSpaceDN w:val="0"/>
        <w:adjustRightInd w:val="0"/>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ab/>
        <w:t>1. Tobulinti šiuolaikinės pamokos vadybą.</w:t>
      </w:r>
    </w:p>
    <w:p w:rsidR="00125475" w:rsidRPr="003B7E37" w:rsidRDefault="00125475" w:rsidP="00125475">
      <w:pPr>
        <w:autoSpaceDE w:val="0"/>
        <w:autoSpaceDN w:val="0"/>
        <w:adjustRightInd w:val="0"/>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ab/>
        <w:t>2. Stiprinti mokyklos bendruomenės narių partnerystę puoselėjant vertybines nuostatas.</w:t>
      </w:r>
    </w:p>
    <w:p w:rsidR="00125475" w:rsidRPr="003B7E37" w:rsidRDefault="00125475" w:rsidP="00125475">
      <w:pPr>
        <w:autoSpaceDE w:val="0"/>
        <w:autoSpaceDN w:val="0"/>
        <w:adjustRightInd w:val="0"/>
        <w:ind w:firstLine="720"/>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3. Gerinti ugdymo(-si) aplinką.</w:t>
      </w:r>
    </w:p>
    <w:p w:rsidR="00125475" w:rsidRPr="003B7E37" w:rsidRDefault="00125475" w:rsidP="00125475">
      <w:pPr>
        <w:pStyle w:val="Porat"/>
        <w:tabs>
          <w:tab w:val="clear" w:pos="4153"/>
          <w:tab w:val="clear" w:pos="8306"/>
          <w:tab w:val="left" w:pos="0"/>
          <w:tab w:val="center" w:pos="810"/>
          <w:tab w:val="right" w:pos="9360"/>
        </w:tabs>
        <w:spacing w:after="20"/>
        <w:ind w:firstLine="450"/>
        <w:jc w:val="both"/>
        <w:rPr>
          <w:rFonts w:eastAsia="Calibri"/>
          <w:color w:val="000000" w:themeColor="text1"/>
          <w:lang w:val="pt-BR" w:eastAsia="ru-RU"/>
        </w:rPr>
      </w:pPr>
      <w:r w:rsidRPr="003B7E37">
        <w:rPr>
          <w:bCs/>
          <w:color w:val="000000" w:themeColor="text1"/>
          <w:lang w:val="lt-LT"/>
        </w:rPr>
        <w:t>Strateginis veiklos planas įgyvendinamas įvertinant mokyklos veiklos rezultatus ir juos analizuojant</w:t>
      </w:r>
      <w:r w:rsidRPr="003B7E37">
        <w:rPr>
          <w:b/>
          <w:bCs/>
          <w:color w:val="000000" w:themeColor="text1"/>
          <w:lang w:val="lt-LT"/>
        </w:rPr>
        <w:t xml:space="preserve">, </w:t>
      </w:r>
      <w:r w:rsidRPr="003B7E37">
        <w:rPr>
          <w:bCs/>
          <w:color w:val="000000" w:themeColor="text1"/>
          <w:lang w:val="lt-LT"/>
        </w:rPr>
        <w:t xml:space="preserve">aptariant Mokytojų taryboje ir Mokyklos taryboje mokyklos stipriąsias ir silpnąsias puses, galimybes bei grėsmes, planuojant mokyklos veiklą. </w:t>
      </w:r>
      <w:r w:rsidRPr="003B7E37">
        <w:rPr>
          <w:rFonts w:eastAsia="Calibri"/>
          <w:color w:val="000000" w:themeColor="text1"/>
          <w:lang w:val="pt-BR" w:eastAsia="ru-RU"/>
        </w:rPr>
        <w:t>Siekiant įgyvendinti Mokyklos Strateginio plano ir Metinio veiklos plano išsikeltus tikslus ir numatytus uždavinius, kasmet  birželio mėnesį</w:t>
      </w:r>
      <w:r w:rsidRPr="003B7E37">
        <w:rPr>
          <w:rFonts w:eastAsia="Calibri"/>
          <w:bCs/>
          <w:color w:val="000000" w:themeColor="text1"/>
          <w:lang w:val="lt-LT"/>
        </w:rPr>
        <w:t>, atliktos veiklos rezultatai aptariami su mokyklos bendruomene, gauti rezultatai įtakoja ateities tikslų, tobulinant mokyklos veiklą, išsikėlimą.</w:t>
      </w:r>
    </w:p>
    <w:p w:rsidR="00F44EA2" w:rsidRDefault="00206AF5"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Darbo grupės atlikta strategijos plano stebėsena:</w:t>
      </w:r>
    </w:p>
    <w:tbl>
      <w:tblPr>
        <w:tblStyle w:val="Lentelstinklelis"/>
        <w:tblW w:w="0" w:type="auto"/>
        <w:tblLook w:val="04A0"/>
      </w:tblPr>
      <w:tblGrid>
        <w:gridCol w:w="3192"/>
        <w:gridCol w:w="3192"/>
        <w:gridCol w:w="3192"/>
      </w:tblGrid>
      <w:tr w:rsidR="00206AF5" w:rsidRPr="007447EB" w:rsidTr="00320E08">
        <w:tc>
          <w:tcPr>
            <w:tcW w:w="9576" w:type="dxa"/>
            <w:gridSpan w:val="3"/>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I.Tikslas. Tobulinti šiuolaikinės pamokos vadybą.</w:t>
            </w:r>
          </w:p>
        </w:tc>
      </w:tr>
      <w:tr w:rsidR="00206AF5" w:rsidRPr="00206AF5" w:rsidTr="00206AF5">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Uždavinys</w:t>
            </w:r>
          </w:p>
        </w:tc>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Planuotas rezultatas</w:t>
            </w:r>
          </w:p>
        </w:tc>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Įsivertinimas</w:t>
            </w:r>
          </w:p>
        </w:tc>
      </w:tr>
      <w:tr w:rsidR="00206AF5" w:rsidTr="00206AF5">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 Ugdymo turinio planavimas pagal Bendrąsias programas bei Švietimo ir mokslo ministerijos rekomendacijas</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Kokybiškų paslaugų teikimas bei mokinių ir jų tėvų poreikių tenkinimas. Kokybiški dalykų planai.</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206AF5" w:rsidTr="00206AF5">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2. Mokomųjų dalykų integracija.</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Dalykų programų integravimas į mokomųjų dalykų, neformaliąją, projektinę veiklą, organizuojamus prevencinius renginius, klasių veiklą.</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206AF5" w:rsidRPr="007447EB" w:rsidTr="00206AF5">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 Ugdymo plano, optimaliai tenkinančio individualius mokinių poreikius sudarymas</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Tenkinami mokinių ugdymos(-si) poreikiai. Taikoma tarpdalykinė integracija, organizuojami integruoti projektai.</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Kadangi atsižvelgiant į mokinio krepšelio lėšas mokykla neturi galimybės mokyklos nuožiūra skirstomas valandas skirti šimtu procentu.</w:t>
            </w:r>
          </w:p>
        </w:tc>
      </w:tr>
      <w:tr w:rsidR="00206AF5" w:rsidRPr="007447EB" w:rsidTr="00206AF5">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4.Individualus mokinių konsultavimas</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Sudaryti konsultacijų grafikai leidžia mokiniams pašalinti ugdymo(-si) spragas. Didės mokinių mokymosi motyvacija</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Skiriamos valandos konsultacijoms, tačiau poreikis yra didesnis nei mokykla gali skirti atsižvelgiant į mokinio krepšelio lėšas.</w:t>
            </w:r>
          </w:p>
        </w:tc>
      </w:tr>
      <w:tr w:rsidR="00206AF5" w:rsidTr="00206AF5">
        <w:tc>
          <w:tcPr>
            <w:tcW w:w="3192" w:type="dxa"/>
          </w:tcPr>
          <w:p w:rsidR="00206AF5"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160B80">
              <w:rPr>
                <w:rFonts w:ascii="Times New Roman" w:hAnsi="Times New Roman" w:cs="Times New Roman"/>
                <w:sz w:val="24"/>
                <w:szCs w:val="24"/>
                <w:lang w:val="lt-LT"/>
              </w:rPr>
              <w:t>.Šiuolaikinių mokymo metodų taikymas ugdymo procese</w:t>
            </w:r>
          </w:p>
        </w:tc>
        <w:tc>
          <w:tcPr>
            <w:tcW w:w="3192" w:type="dxa"/>
          </w:tcPr>
          <w:p w:rsidR="00206AF5" w:rsidRDefault="00160B8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Dauguma mokytojų taikys aktyvius mokymo metodus, dažnai naudosis IKT ir kitas mokymo priemones.</w:t>
            </w:r>
          </w:p>
        </w:tc>
        <w:tc>
          <w:tcPr>
            <w:tcW w:w="3192" w:type="dxa"/>
          </w:tcPr>
          <w:p w:rsidR="00206AF5" w:rsidRDefault="008842D0" w:rsidP="008842D0">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88 proc. kabinetų turi kompiuterius ir multimediją.</w:t>
            </w:r>
          </w:p>
        </w:tc>
      </w:tr>
      <w:tr w:rsidR="00206AF5" w:rsidTr="00206AF5">
        <w:tc>
          <w:tcPr>
            <w:tcW w:w="3192" w:type="dxa"/>
          </w:tcPr>
          <w:p w:rsidR="00206AF5"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160B80">
              <w:rPr>
                <w:rFonts w:ascii="Times New Roman" w:hAnsi="Times New Roman" w:cs="Times New Roman"/>
                <w:sz w:val="24"/>
                <w:szCs w:val="24"/>
                <w:lang w:val="lt-LT"/>
              </w:rPr>
              <w:t>.Mokytojų bendrųjų kompetencijų plėtojimas</w:t>
            </w:r>
          </w:p>
        </w:tc>
        <w:tc>
          <w:tcPr>
            <w:tcW w:w="3192" w:type="dxa"/>
          </w:tcPr>
          <w:p w:rsidR="00206AF5" w:rsidRDefault="00160B8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Mokytojai kasmet apibendrina ir įsivertina savo veiklą, tikslingai renkasi tobulinimosi kryptis ir institucijas.</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160B80" w:rsidTr="00BB7C55">
        <w:tc>
          <w:tcPr>
            <w:tcW w:w="9576" w:type="dxa"/>
            <w:gridSpan w:val="3"/>
          </w:tcPr>
          <w:p w:rsidR="00160B80" w:rsidRDefault="00160B80" w:rsidP="00FA3E2E">
            <w:pPr>
              <w:jc w:val="both"/>
              <w:rPr>
                <w:rFonts w:ascii="Times New Roman" w:hAnsi="Times New Roman" w:cs="Times New Roman"/>
                <w:sz w:val="24"/>
                <w:szCs w:val="24"/>
                <w:lang w:val="lt-LT"/>
              </w:rPr>
            </w:pPr>
            <w:r>
              <w:rPr>
                <w:rFonts w:ascii="Times New Roman" w:hAnsi="Times New Roman" w:cs="Times New Roman"/>
                <w:sz w:val="24"/>
                <w:szCs w:val="24"/>
                <w:lang w:val="lt-LT"/>
              </w:rPr>
              <w:t>2. Tikslas. Stiprinti mokyklos bendruomenės narių partnerystę puoselėjant vertybines nuostatas</w:t>
            </w:r>
          </w:p>
        </w:tc>
      </w:tr>
      <w:tr w:rsidR="00160B80" w:rsidTr="00206AF5">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160B80">
              <w:rPr>
                <w:rFonts w:ascii="Times New Roman" w:hAnsi="Times New Roman" w:cs="Times New Roman"/>
                <w:sz w:val="24"/>
                <w:szCs w:val="24"/>
                <w:lang w:val="lt-LT"/>
              </w:rPr>
              <w:t>Klasės auklėtojo veiklos planavimo kokybės gerinimo</w:t>
            </w:r>
          </w:p>
        </w:tc>
        <w:tc>
          <w:tcPr>
            <w:tcW w:w="3192" w:type="dxa"/>
          </w:tcPr>
          <w:p w:rsidR="00160B80" w:rsidRDefault="00160B80" w:rsidP="00160B80">
            <w:pPr>
              <w:jc w:val="both"/>
              <w:rPr>
                <w:rFonts w:ascii="Times New Roman" w:hAnsi="Times New Roman" w:cs="Times New Roman"/>
                <w:sz w:val="24"/>
                <w:szCs w:val="24"/>
                <w:lang w:val="lt-LT"/>
              </w:rPr>
            </w:pPr>
            <w:r>
              <w:rPr>
                <w:rFonts w:ascii="Times New Roman" w:hAnsi="Times New Roman" w:cs="Times New Roman"/>
                <w:sz w:val="24"/>
                <w:szCs w:val="24"/>
                <w:lang w:val="lt-LT"/>
              </w:rPr>
              <w:t>Klasių auklėtojo veiklos plano koregavimas atsižvelgiant į klasės mokinių poreikius, mokyklos tikslus ir uždavinius</w:t>
            </w:r>
          </w:p>
        </w:tc>
        <w:tc>
          <w:tcPr>
            <w:tcW w:w="3192" w:type="dxa"/>
          </w:tcPr>
          <w:p w:rsidR="00160B80"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w:t>
            </w:r>
          </w:p>
        </w:tc>
      </w:tr>
      <w:tr w:rsidR="00160B80" w:rsidTr="00206AF5">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2. Renginių mokyklos bendruomenei organizavimas</w:t>
            </w:r>
          </w:p>
        </w:tc>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Sistemingai organizuojami susirinkimai, koncertai, šventės, paskaitos, tėvų dienos, pasitarimai ir kt.</w:t>
            </w:r>
          </w:p>
        </w:tc>
        <w:tc>
          <w:tcPr>
            <w:tcW w:w="3192" w:type="dxa"/>
          </w:tcPr>
          <w:p w:rsidR="00160B80"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4D1AA2" w:rsidTr="00027960">
        <w:tc>
          <w:tcPr>
            <w:tcW w:w="9576" w:type="dxa"/>
            <w:gridSpan w:val="3"/>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3Tikslas. Gerinti ugdymo(-si) aplinką</w:t>
            </w:r>
          </w:p>
        </w:tc>
      </w:tr>
      <w:tr w:rsidR="00160B80" w:rsidTr="00206AF5">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1.Mokyklos skambučio atnaujinimas</w:t>
            </w:r>
          </w:p>
        </w:tc>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Įvestas naujas mokyklos skambutis.</w:t>
            </w:r>
          </w:p>
        </w:tc>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160B80" w:rsidTr="00206AF5">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2. Vaizdo stebėjimo kamerų įrengimas mokyklos teritorijoje</w:t>
            </w:r>
          </w:p>
        </w:tc>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Užtikrinamas mokinių saugumas mokyklos prieigose, teritorijoje</w:t>
            </w:r>
          </w:p>
        </w:tc>
        <w:tc>
          <w:tcPr>
            <w:tcW w:w="3192" w:type="dxa"/>
          </w:tcPr>
          <w:p w:rsidR="00160B80"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w:t>
            </w:r>
          </w:p>
        </w:tc>
      </w:tr>
      <w:tr w:rsidR="004D1AA2" w:rsidTr="00206AF5">
        <w:tc>
          <w:tcPr>
            <w:tcW w:w="3192" w:type="dxa"/>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 Mokomųjų kabinetų, mokyklos viešųjų erdvių atnaujinimas ir modernizavimas (kasmet suremontuojant nors po vieną klasę)</w:t>
            </w:r>
          </w:p>
        </w:tc>
        <w:tc>
          <w:tcPr>
            <w:tcW w:w="3192" w:type="dxa"/>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Mokyklos patalpos atitinka higienos ir saugumo normas bei reikalavimus.</w:t>
            </w:r>
          </w:p>
        </w:tc>
        <w:tc>
          <w:tcPr>
            <w:tcW w:w="3192" w:type="dxa"/>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w:t>
            </w:r>
          </w:p>
        </w:tc>
      </w:tr>
    </w:tbl>
    <w:p w:rsidR="00206AF5" w:rsidRDefault="00206AF5" w:rsidP="00417848">
      <w:pPr>
        <w:ind w:firstLine="720"/>
        <w:jc w:val="both"/>
        <w:rPr>
          <w:rFonts w:ascii="Times New Roman" w:hAnsi="Times New Roman" w:cs="Times New Roman"/>
          <w:sz w:val="24"/>
          <w:szCs w:val="24"/>
          <w:lang w:val="lt-LT"/>
        </w:rPr>
      </w:pPr>
    </w:p>
    <w:p w:rsidR="00F44EA2" w:rsidRPr="00C43230" w:rsidRDefault="00C43230" w:rsidP="00417848">
      <w:pPr>
        <w:ind w:firstLine="720"/>
        <w:jc w:val="both"/>
        <w:rPr>
          <w:rFonts w:ascii="Times New Roman" w:hAnsi="Times New Roman" w:cs="Times New Roman"/>
          <w:b/>
          <w:sz w:val="24"/>
          <w:szCs w:val="24"/>
          <w:lang w:val="lt-LT"/>
        </w:rPr>
      </w:pPr>
      <w:r w:rsidRPr="00C43230">
        <w:rPr>
          <w:rFonts w:ascii="Times New Roman" w:hAnsi="Times New Roman" w:cs="Times New Roman"/>
          <w:b/>
          <w:sz w:val="24"/>
          <w:szCs w:val="24"/>
          <w:lang w:val="lt-LT"/>
        </w:rPr>
        <w:t>3. Mokyklos vadovo veikla įgyvendinant metinį veiklos planą</w:t>
      </w:r>
    </w:p>
    <w:p w:rsidR="00C43230" w:rsidRPr="00A756EA" w:rsidRDefault="00C43230" w:rsidP="00C43230">
      <w:pPr>
        <w:autoSpaceDE w:val="0"/>
        <w:autoSpaceDN w:val="0"/>
        <w:adjustRightInd w:val="0"/>
        <w:ind w:firstLine="720"/>
        <w:jc w:val="both"/>
        <w:rPr>
          <w:rFonts w:ascii="Times New Roman" w:eastAsia="Calibri" w:hAnsi="Times New Roman" w:cs="Times New Roman"/>
          <w:sz w:val="24"/>
          <w:szCs w:val="24"/>
          <w:lang w:val="lt-LT"/>
        </w:rPr>
      </w:pPr>
      <w:r w:rsidRPr="00A756EA">
        <w:rPr>
          <w:rFonts w:ascii="Times New Roman" w:eastAsia="Calibri" w:hAnsi="Times New Roman" w:cs="Times New Roman"/>
          <w:sz w:val="24"/>
          <w:szCs w:val="24"/>
          <w:lang w:val="lt-LT"/>
        </w:rPr>
        <w:t>Mokykla rengia metinį</w:t>
      </w:r>
      <w:r>
        <w:rPr>
          <w:rFonts w:ascii="Times New Roman" w:hAnsi="Times New Roman" w:cs="Times New Roman"/>
          <w:sz w:val="24"/>
          <w:szCs w:val="24"/>
          <w:lang w:val="lt-LT"/>
        </w:rPr>
        <w:t xml:space="preserve"> veiklos planą</w:t>
      </w:r>
      <w:r w:rsidRPr="00A756EA">
        <w:rPr>
          <w:rFonts w:ascii="Times New Roman" w:eastAsia="Calibri" w:hAnsi="Times New Roman" w:cs="Times New Roman"/>
          <w:sz w:val="24"/>
          <w:szCs w:val="24"/>
          <w:lang w:val="lt-LT"/>
        </w:rPr>
        <w:t xml:space="preserve"> (mokslo metams), kurio projektą paruošia direktoriaus įsakymu sudaryta darbo grupė.</w:t>
      </w:r>
    </w:p>
    <w:p w:rsidR="00C43230" w:rsidRPr="00A756EA" w:rsidRDefault="00C43230" w:rsidP="00C43230">
      <w:pPr>
        <w:pStyle w:val="Sraopastraipa"/>
        <w:ind w:left="1080"/>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Metinio veiklos plano t</w:t>
      </w:r>
      <w:r w:rsidRPr="00A756EA">
        <w:rPr>
          <w:rFonts w:ascii="Times New Roman" w:eastAsia="Calibri" w:hAnsi="Times New Roman" w:cs="Times New Roman"/>
          <w:sz w:val="24"/>
          <w:szCs w:val="24"/>
          <w:lang w:val="lt-LT"/>
        </w:rPr>
        <w:t>ikslų įgyvendinimas</w:t>
      </w:r>
      <w:r>
        <w:rPr>
          <w:rFonts w:ascii="Times New Roman" w:hAnsi="Times New Roman" w:cs="Times New Roman"/>
          <w:sz w:val="24"/>
          <w:szCs w:val="24"/>
          <w:lang w:val="lt-LT"/>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830"/>
      </w:tblGrid>
      <w:tr w:rsidR="00C43230" w:rsidRPr="007447EB" w:rsidTr="00CF6078">
        <w:tc>
          <w:tcPr>
            <w:tcW w:w="2268" w:type="dxa"/>
          </w:tcPr>
          <w:p w:rsidR="00C43230" w:rsidRPr="00A756EA" w:rsidRDefault="00C43230" w:rsidP="00CF6078">
            <w:pPr>
              <w:jc w:val="both"/>
              <w:rPr>
                <w:rFonts w:ascii="Times New Roman" w:eastAsia="Calibri" w:hAnsi="Times New Roman" w:cs="Times New Roman"/>
                <w:sz w:val="24"/>
                <w:szCs w:val="24"/>
                <w:lang w:val="lt-LT"/>
              </w:rPr>
            </w:pPr>
            <w:r w:rsidRPr="00A756EA">
              <w:rPr>
                <w:rFonts w:ascii="Times New Roman" w:eastAsia="Calibri" w:hAnsi="Times New Roman" w:cs="Times New Roman"/>
                <w:sz w:val="24"/>
                <w:szCs w:val="24"/>
                <w:lang w:val="lt-LT"/>
              </w:rPr>
              <w:t>1</w:t>
            </w:r>
            <w:r>
              <w:rPr>
                <w:rFonts w:ascii="Times New Roman" w:hAnsi="Times New Roman" w:cs="Times New Roman"/>
                <w:sz w:val="24"/>
                <w:szCs w:val="24"/>
                <w:lang w:val="lt-LT"/>
              </w:rPr>
              <w:t>. Tikslas: tobulinti mokinio pažangos stebėjimą ugdymo procese.</w:t>
            </w:r>
          </w:p>
          <w:p w:rsidR="00C43230" w:rsidRPr="00A756EA" w:rsidRDefault="00C43230" w:rsidP="00CF6078">
            <w:pPr>
              <w:jc w:val="both"/>
              <w:rPr>
                <w:rFonts w:ascii="Times New Roman" w:eastAsia="Calibri" w:hAnsi="Times New Roman" w:cs="Times New Roman"/>
                <w:sz w:val="24"/>
                <w:szCs w:val="24"/>
                <w:lang w:val="lt-LT"/>
              </w:rPr>
            </w:pPr>
          </w:p>
        </w:tc>
        <w:tc>
          <w:tcPr>
            <w:tcW w:w="7830" w:type="dxa"/>
          </w:tcPr>
          <w:p w:rsidR="00C43230" w:rsidRDefault="00C43230" w:rsidP="00CF6078">
            <w:pPr>
              <w:jc w:val="both"/>
              <w:rPr>
                <w:rFonts w:ascii="Times New Roman" w:eastAsia="Calibri" w:hAnsi="Times New Roman" w:cs="Times New Roman"/>
                <w:sz w:val="24"/>
                <w:szCs w:val="24"/>
                <w:lang w:val="lt-LT"/>
              </w:rPr>
            </w:pPr>
            <w:r w:rsidRPr="00A756EA">
              <w:rPr>
                <w:rFonts w:ascii="Times New Roman" w:eastAsia="Calibri" w:hAnsi="Times New Roman" w:cs="Times New Roman"/>
                <w:sz w:val="24"/>
                <w:szCs w:val="24"/>
                <w:lang w:val="lt-LT"/>
              </w:rPr>
              <w:t>Mokykla vykdydama pradinio ir pagrindinio ugdymo pr</w:t>
            </w:r>
            <w:r>
              <w:rPr>
                <w:rFonts w:ascii="Times New Roman" w:eastAsia="Calibri" w:hAnsi="Times New Roman" w:cs="Times New Roman"/>
                <w:sz w:val="24"/>
                <w:szCs w:val="24"/>
                <w:lang w:val="lt-LT"/>
              </w:rPr>
              <w:t>ogramas vadovaujasi Bendraisiais</w:t>
            </w:r>
            <w:r w:rsidRPr="00A756EA">
              <w:rPr>
                <w:rFonts w:ascii="Times New Roman" w:eastAsia="Calibri" w:hAnsi="Times New Roman" w:cs="Times New Roman"/>
                <w:sz w:val="24"/>
                <w:szCs w:val="24"/>
                <w:lang w:val="lt-LT"/>
              </w:rPr>
              <w:t xml:space="preserve"> pradinio i</w:t>
            </w:r>
            <w:r>
              <w:rPr>
                <w:rFonts w:ascii="Times New Roman" w:eastAsia="Calibri" w:hAnsi="Times New Roman" w:cs="Times New Roman"/>
                <w:sz w:val="24"/>
                <w:szCs w:val="24"/>
                <w:lang w:val="lt-LT"/>
              </w:rPr>
              <w:t>r pagrindinio ugdymo programų ugdymo planais</w:t>
            </w:r>
            <w:r w:rsidRPr="00A756EA">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Mokyklos u</w:t>
            </w:r>
            <w:r w:rsidRPr="00A756EA">
              <w:rPr>
                <w:rFonts w:ascii="Times New Roman" w:eastAsia="Calibri" w:hAnsi="Times New Roman" w:cs="Times New Roman"/>
                <w:sz w:val="24"/>
                <w:szCs w:val="24"/>
                <w:lang w:val="lt-LT"/>
              </w:rPr>
              <w:t>gdymo planuose numatytas ugdymo organizavimas, ugdymo programų įgyvendinimas, dalykų integrac</w:t>
            </w:r>
            <w:r>
              <w:rPr>
                <w:rFonts w:ascii="Times New Roman" w:eastAsia="Calibri" w:hAnsi="Times New Roman" w:cs="Times New Roman"/>
                <w:sz w:val="24"/>
                <w:szCs w:val="24"/>
                <w:lang w:val="lt-LT"/>
              </w:rPr>
              <w:t>ija, mokymosi diferencijavimas, mokinių pasiekimų ir pažangos vertinimas.</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Mokykloje susitarta dėl mokinių pažangos ir pasiekimų vertinimo bendrų reikalavimų. Vertinant mokinių pažangą ir pasiekimus vadovaujamasi</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„Pagrindinio ugdymo pasiekimų ir pažangos vertinimo tvarka“ patvirtinta mokyklos direktoriaus 2014m. kovo 10d. įsakymu Nr. 1-26. </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Atnaujinta pradinio ugdymo mokinių pasiekimų ir pažangos vertinimo tvarka, kuri patvirtinta mokyklos direktoriaus 2014m. kovo 10d. įsakymu Nr.1-27.</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Atlikta 5-10 klasių mokinių apklausa „Vertinimas kaip ugdymas“ 2014m. gruodžio mėn. (Mokytojai su mokiniais nuolat aptaria, ko jie turi išmokti per trimestrą - 84%; Mokytojai laikosi vienodos vertinimo tvarkos - 69%; Mokytojų vertinimai yra pelnyti - 74%; Iš mokytojų vertinamų pažymių mokiniai supranta, kokias temas reikia dar pasikartoti - 81%, Mokykloje </w:t>
            </w:r>
            <w:r>
              <w:rPr>
                <w:rFonts w:ascii="Times New Roman" w:eastAsia="Calibri" w:hAnsi="Times New Roman" w:cs="Times New Roman"/>
                <w:sz w:val="24"/>
                <w:szCs w:val="24"/>
                <w:lang w:val="lt-LT"/>
              </w:rPr>
              <w:lastRenderedPageBreak/>
              <w:t>taikomos įvairios skatinimo formos 69%; Kuriant vertinimo sistemą mokiniai buvo su ja supažindinti 54%.).</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Stebimi ir analizuojami mokinių (išvykusių po 8 klasės į gimnazijas) grįžtamieji pasiekimai.</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w:t>
            </w:r>
            <w:r w:rsidRPr="00A756EA">
              <w:rPr>
                <w:rFonts w:ascii="Times New Roman" w:eastAsia="Calibri" w:hAnsi="Times New Roman" w:cs="Times New Roman"/>
                <w:sz w:val="24"/>
                <w:szCs w:val="24"/>
                <w:lang w:val="lt-LT"/>
              </w:rPr>
              <w:t>Mokinių pažanga ir pasiekimai aptariami kiekvieno trimestro (pusmečio 1-4 klasių) pabaigoje</w:t>
            </w:r>
            <w:r>
              <w:rPr>
                <w:rFonts w:ascii="Times New Roman" w:eastAsia="Calibri" w:hAnsi="Times New Roman" w:cs="Times New Roman"/>
                <w:sz w:val="24"/>
                <w:szCs w:val="24"/>
                <w:lang w:val="lt-LT"/>
              </w:rPr>
              <w:t>, mokytojų tarybos posėdžiuose</w:t>
            </w:r>
            <w:r w:rsidRPr="00A756EA">
              <w:rPr>
                <w:rFonts w:ascii="Times New Roman" w:eastAsia="Calibri" w:hAnsi="Times New Roman" w:cs="Times New Roman"/>
                <w:sz w:val="24"/>
                <w:szCs w:val="24"/>
                <w:lang w:val="lt-LT"/>
              </w:rPr>
              <w:t>. Ji lyginama su ankstesnių metų pasiekimais. Stebimas neigiamų įvertinimo mažėjimas,</w:t>
            </w:r>
            <w:r>
              <w:rPr>
                <w:rFonts w:ascii="Times New Roman" w:eastAsia="Calibri" w:hAnsi="Times New Roman" w:cs="Times New Roman"/>
                <w:sz w:val="24"/>
                <w:szCs w:val="24"/>
                <w:lang w:val="lt-LT"/>
              </w:rPr>
              <w:t xml:space="preserve"> gerai ir</w:t>
            </w:r>
            <w:r w:rsidRPr="00A756EA">
              <w:rPr>
                <w:rFonts w:ascii="Times New Roman" w:eastAsia="Calibri" w:hAnsi="Times New Roman" w:cs="Times New Roman"/>
                <w:sz w:val="24"/>
                <w:szCs w:val="24"/>
                <w:lang w:val="lt-LT"/>
              </w:rPr>
              <w:t xml:space="preserve"> labai gerai besimokančių mokinių</w:t>
            </w:r>
            <w:r>
              <w:rPr>
                <w:rFonts w:ascii="Times New Roman" w:eastAsia="Calibri" w:hAnsi="Times New Roman" w:cs="Times New Roman"/>
                <w:sz w:val="24"/>
                <w:szCs w:val="24"/>
                <w:lang w:val="lt-LT"/>
              </w:rPr>
              <w:t xml:space="preserve"> nežymus</w:t>
            </w:r>
            <w:r w:rsidRPr="00A756EA">
              <w:rPr>
                <w:rFonts w:ascii="Times New Roman" w:eastAsia="Calibri" w:hAnsi="Times New Roman" w:cs="Times New Roman"/>
                <w:sz w:val="24"/>
                <w:szCs w:val="24"/>
                <w:lang w:val="lt-LT"/>
              </w:rPr>
              <w:t xml:space="preserve"> didėjimas.</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-Vaiko gerovės komisijoje analizuojami SPU mokinių pasiekimai, aptariamos nepažangių mokinių mokymosi problemos, kviečiami mokinių tėvai pokalbiui.</w:t>
            </w:r>
          </w:p>
          <w:p w:rsidR="00C43230" w:rsidRPr="00A756EA"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w:t>
            </w:r>
            <w:r w:rsidRPr="00A756EA">
              <w:rPr>
                <w:rFonts w:ascii="Times New Roman" w:eastAsia="Calibri" w:hAnsi="Times New Roman" w:cs="Times New Roman"/>
                <w:sz w:val="24"/>
                <w:szCs w:val="24"/>
                <w:lang w:val="lt-LT"/>
              </w:rPr>
              <w:t>Mokytojai rengia s</w:t>
            </w:r>
            <w:r>
              <w:rPr>
                <w:rFonts w:ascii="Times New Roman" w:eastAsia="Calibri" w:hAnsi="Times New Roman" w:cs="Times New Roman"/>
                <w:sz w:val="24"/>
                <w:szCs w:val="24"/>
                <w:lang w:val="lt-LT"/>
              </w:rPr>
              <w:t>kirtingas užduotis, skirtingų ge</w:t>
            </w:r>
            <w:r w:rsidRPr="00A756EA">
              <w:rPr>
                <w:rFonts w:ascii="Times New Roman" w:eastAsia="Calibri" w:hAnsi="Times New Roman" w:cs="Times New Roman"/>
                <w:sz w:val="24"/>
                <w:szCs w:val="24"/>
                <w:lang w:val="lt-LT"/>
              </w:rPr>
              <w:t>bėjimų mokiniams, pagrindinio ugdymo pamokų tvarkaraštis pritaikytas 7 ir 8 klasių mokiniams lietuvių kalbo</w:t>
            </w:r>
            <w:r>
              <w:rPr>
                <w:rFonts w:ascii="Times New Roman" w:eastAsia="Calibri" w:hAnsi="Times New Roman" w:cs="Times New Roman"/>
                <w:sz w:val="24"/>
                <w:szCs w:val="24"/>
                <w:lang w:val="lt-LT"/>
              </w:rPr>
              <w:t>s</w:t>
            </w:r>
            <w:r w:rsidRPr="00A756EA">
              <w:rPr>
                <w:rFonts w:ascii="Times New Roman" w:eastAsia="Calibri" w:hAnsi="Times New Roman" w:cs="Times New Roman"/>
                <w:sz w:val="24"/>
                <w:szCs w:val="24"/>
                <w:lang w:val="lt-LT"/>
              </w:rPr>
              <w:t xml:space="preserve"> ir matematikos pamokas vesti skirtingų gebėjimų mokiniams.</w:t>
            </w:r>
          </w:p>
          <w:p w:rsidR="00C43230" w:rsidRPr="00A756EA"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w:t>
            </w:r>
            <w:r w:rsidRPr="00A756EA">
              <w:rPr>
                <w:rFonts w:ascii="Times New Roman" w:eastAsia="Calibri" w:hAnsi="Times New Roman" w:cs="Times New Roman"/>
                <w:sz w:val="24"/>
                <w:szCs w:val="24"/>
                <w:lang w:val="lt-LT"/>
              </w:rPr>
              <w:t>Turintiems mokymosi sunkumų pagalbą teikia specialioji pedagogė ir logopedė.</w:t>
            </w:r>
          </w:p>
          <w:p w:rsidR="00C43230" w:rsidRPr="00A756EA"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w:t>
            </w:r>
            <w:r w:rsidRPr="00A756EA">
              <w:rPr>
                <w:rFonts w:ascii="Times New Roman" w:eastAsia="Calibri" w:hAnsi="Times New Roman" w:cs="Times New Roman"/>
                <w:sz w:val="24"/>
                <w:szCs w:val="24"/>
                <w:lang w:val="lt-LT"/>
              </w:rPr>
              <w:t>Analizuojamas 1 ir 5 klasių mokinių individualių poreikių tenkinim</w:t>
            </w:r>
            <w:r>
              <w:rPr>
                <w:rFonts w:ascii="Times New Roman" w:eastAsia="Calibri" w:hAnsi="Times New Roman" w:cs="Times New Roman"/>
                <w:sz w:val="24"/>
                <w:szCs w:val="24"/>
                <w:lang w:val="lt-LT"/>
              </w:rPr>
              <w:t>as metodinės tarybos ir mokytojų tarybos posėdžiuose.</w:t>
            </w:r>
          </w:p>
          <w:p w:rsidR="00C43230" w:rsidRPr="00232B62" w:rsidRDefault="00C43230" w:rsidP="00CF607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-Sudaryta darbo grupė parengė 5 klasės mokinių pažangos stebėjimo aplanko projektą. </w:t>
            </w:r>
            <w:r w:rsidRPr="00BA1878">
              <w:rPr>
                <w:rFonts w:ascii="Times New Roman" w:hAnsi="Times New Roman" w:cs="Times New Roman"/>
                <w:sz w:val="24"/>
                <w:szCs w:val="24"/>
                <w:lang w:val="lt-LT"/>
              </w:rPr>
              <w:t xml:space="preserve">Pradėjome mokinių asmeninės pažangos stebėjimo ir vertinimo metodų nagrinėjimą, parengėme rekomendacijas </w:t>
            </w:r>
            <w:r>
              <w:rPr>
                <w:rFonts w:ascii="Times New Roman" w:hAnsi="Times New Roman" w:cs="Times New Roman"/>
                <w:sz w:val="24"/>
                <w:szCs w:val="24"/>
                <w:lang w:val="lt-LT"/>
              </w:rPr>
              <w:t>mokytojams dirbantiems 5 klasėje.</w:t>
            </w:r>
          </w:p>
        </w:tc>
      </w:tr>
      <w:tr w:rsidR="00C43230" w:rsidRPr="00A756EA" w:rsidTr="00CF6078">
        <w:tc>
          <w:tcPr>
            <w:tcW w:w="2268" w:type="dxa"/>
          </w:tcPr>
          <w:p w:rsidR="00C43230" w:rsidRPr="00A756EA" w:rsidRDefault="00C43230" w:rsidP="00CF6078">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lastRenderedPageBreak/>
              <w:t>2. tikslas: Stiprinti mokyklos bendruomenės narių ir socialinių partnerių ryšius</w:t>
            </w:r>
          </w:p>
        </w:tc>
        <w:tc>
          <w:tcPr>
            <w:tcW w:w="7830" w:type="dxa"/>
          </w:tcPr>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Mokyklos bendruomenė dalyvavo rengiant mokyklos strateginį planą. Mokiniai, tėvai ir darbuotojai dalyvavo internetinėje apklausoje „Mokyklos vizija“. </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Kiekvieno mokinio tėvai pildė anketas rengiant mokyklos pradinio ir pagrindinio ugdymo programų ugdymo planus ir metinę veiklos programą.</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Mokyklos bendruomenė aktyviai dalyvavo atnaujinant mokyklos uniformų dėvėjimo tvarką ir mokinio elgesio taisyklės.</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Mokyklos bendruomenei organizuoti renginiai:</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„Pavasario spalvos“, </w:t>
            </w:r>
            <w:r w:rsidRPr="00AF4C04">
              <w:rPr>
                <w:rFonts w:ascii="Times New Roman" w:eastAsia="Calibri" w:hAnsi="Times New Roman" w:cs="Times New Roman"/>
                <w:sz w:val="24"/>
                <w:szCs w:val="24"/>
                <w:lang w:val="lt-LT"/>
              </w:rPr>
              <w:t>Vaikystės šventė</w:t>
            </w:r>
            <w:r>
              <w:rPr>
                <w:rFonts w:ascii="Times New Roman" w:eastAsia="Calibri" w:hAnsi="Times New Roman" w:cs="Times New Roman"/>
                <w:sz w:val="24"/>
                <w:szCs w:val="24"/>
                <w:lang w:val="lt-LT"/>
              </w:rPr>
              <w:t>, -</w:t>
            </w:r>
            <w:r w:rsidRPr="00AF4C04">
              <w:rPr>
                <w:rFonts w:ascii="Times New Roman" w:eastAsia="Calibri" w:hAnsi="Times New Roman" w:cs="Times New Roman"/>
                <w:sz w:val="24"/>
                <w:szCs w:val="24"/>
                <w:lang w:val="lt-LT"/>
              </w:rPr>
              <w:t>„Mano jūra – artima ir tolima“ renginys organizuotas bendradarbiaujant su Klaipėdos Jūrų muziejumi</w:t>
            </w:r>
            <w:r>
              <w:rPr>
                <w:rFonts w:ascii="Times New Roman" w:eastAsia="Calibri" w:hAnsi="Times New Roman" w:cs="Times New Roman"/>
                <w:sz w:val="24"/>
                <w:szCs w:val="24"/>
                <w:lang w:val="lt-LT"/>
              </w:rPr>
              <w:t>, kalėdinė popietė „Jau Kalėdos“, Kaziuko mugė, „Aušros fiesta“, Sporto šventė, Tėvų diena mokykloje.</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Organizuotas visuotinis tėvų susirinkimas (2014-11-20) išrinkta nauja mokyklos taryba ir įsteigta „Tėvų klasė“ kurią sudaro 16 tėvų</w:t>
            </w:r>
          </w:p>
          <w:p w:rsidR="00C43230" w:rsidRPr="00A756EA" w:rsidRDefault="00C43230" w:rsidP="00CF6078">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Mokytojai, skaitė pranešimus konferencijose, kurias organizavo: Klaipėdos „Gabijos “ progimnazija, Tauragės Žalgirių, „Versmės“ gimnazijos</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Pasirašytos bendradarbiavimo sutartys su</w:t>
            </w:r>
          </w:p>
          <w:p w:rsidR="00C43230"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Klaipėdos „Gabijos“ progimnazija: atvyko progimnazijos vadovai stebėjo pamokas, susitiko su mokyklos mokytojais, vyko mūsų mokyklos mokytojai į „Gabijos“ progimnaziją skaitė pranešimus konferencijoje </w:t>
            </w:r>
          </w:p>
          <w:p w:rsidR="00C43230" w:rsidRPr="00A756EA" w:rsidRDefault="00C43230" w:rsidP="00CF6078">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Šilalės Dariaus ir Girėno progimnazija: organizuotos sporto varžybos 4 klasių mokinių.</w:t>
            </w:r>
          </w:p>
        </w:tc>
      </w:tr>
    </w:tbl>
    <w:p w:rsidR="00F44EA2" w:rsidRPr="00C43230" w:rsidRDefault="00F44EA2" w:rsidP="00417848">
      <w:pPr>
        <w:ind w:firstLine="720"/>
        <w:jc w:val="both"/>
        <w:rPr>
          <w:rFonts w:ascii="Times New Roman" w:hAnsi="Times New Roman" w:cs="Times New Roman"/>
          <w:sz w:val="24"/>
          <w:szCs w:val="24"/>
        </w:rPr>
      </w:pPr>
    </w:p>
    <w:p w:rsidR="00F44EA2" w:rsidRPr="00C43230" w:rsidRDefault="00C43230" w:rsidP="00417848">
      <w:pPr>
        <w:ind w:firstLine="720"/>
        <w:jc w:val="both"/>
        <w:rPr>
          <w:rFonts w:ascii="Times New Roman" w:hAnsi="Times New Roman" w:cs="Times New Roman"/>
          <w:b/>
          <w:sz w:val="24"/>
          <w:szCs w:val="24"/>
          <w:lang w:val="lt-LT"/>
        </w:rPr>
      </w:pPr>
      <w:r w:rsidRPr="00C43230">
        <w:rPr>
          <w:rFonts w:ascii="Times New Roman" w:hAnsi="Times New Roman" w:cs="Times New Roman"/>
          <w:b/>
          <w:sz w:val="24"/>
          <w:szCs w:val="24"/>
          <w:lang w:val="lt-LT"/>
        </w:rPr>
        <w:t>4. Mokyklos ugdymo turinio vadyba.</w:t>
      </w:r>
    </w:p>
    <w:p w:rsidR="009F4954" w:rsidRDefault="009F4954" w:rsidP="009F4954">
      <w:pPr>
        <w:ind w:firstLine="720"/>
        <w:jc w:val="both"/>
        <w:rPr>
          <w:rFonts w:ascii="Times New Roman" w:hAnsi="Times New Roman" w:cs="Times New Roman"/>
          <w:sz w:val="24"/>
          <w:szCs w:val="24"/>
          <w:lang w:val="lt-LT"/>
        </w:rPr>
      </w:pPr>
      <w:r w:rsidRPr="00EF659D">
        <w:rPr>
          <w:rFonts w:ascii="Times New Roman" w:hAnsi="Times New Roman" w:cs="Times New Roman"/>
          <w:bCs/>
          <w:sz w:val="24"/>
          <w:szCs w:val="24"/>
          <w:lang w:val="lt-LT"/>
        </w:rPr>
        <w:t>Mokykloje sudarytos pradinio ir pagrindinio ugdymo programų ugdymo planų</w:t>
      </w:r>
      <w:r w:rsidRPr="00EF659D">
        <w:rPr>
          <w:rFonts w:ascii="Times New Roman" w:eastAsia="Calibri" w:hAnsi="Times New Roman" w:cs="Times New Roman"/>
          <w:bCs/>
          <w:sz w:val="24"/>
          <w:szCs w:val="24"/>
          <w:lang w:val="lt-LT"/>
        </w:rPr>
        <w:t xml:space="preserve"> rengimo darbo grupė</w:t>
      </w:r>
      <w:r w:rsidRPr="00EF659D">
        <w:rPr>
          <w:rFonts w:ascii="Times New Roman" w:hAnsi="Times New Roman" w:cs="Times New Roman"/>
          <w:bCs/>
          <w:sz w:val="24"/>
          <w:szCs w:val="24"/>
          <w:lang w:val="lt-LT"/>
        </w:rPr>
        <w:t>s, kurioms vadovauja mokyklos direktoriaus pavaduotojos ugdymui</w:t>
      </w:r>
      <w:r w:rsidRPr="00EF659D">
        <w:rPr>
          <w:rFonts w:ascii="Times New Roman" w:eastAsia="Calibri" w:hAnsi="Times New Roman" w:cs="Times New Roman"/>
          <w:bCs/>
          <w:sz w:val="24"/>
          <w:szCs w:val="24"/>
          <w:lang w:val="lt-LT"/>
        </w:rPr>
        <w:t>. Rengiant m</w:t>
      </w:r>
      <w:r w:rsidRPr="00EF659D">
        <w:rPr>
          <w:rFonts w:ascii="Times New Roman" w:hAnsi="Times New Roman" w:cs="Times New Roman"/>
          <w:bCs/>
          <w:sz w:val="24"/>
          <w:szCs w:val="24"/>
          <w:lang w:val="lt-LT"/>
        </w:rPr>
        <w:t>okyklos Ugdymo planus darbo grupės</w:t>
      </w:r>
      <w:r w:rsidRPr="00EF659D">
        <w:rPr>
          <w:rFonts w:ascii="Times New Roman" w:hAnsi="Times New Roman" w:cs="Times New Roman"/>
          <w:color w:val="000000"/>
          <w:sz w:val="24"/>
          <w:szCs w:val="24"/>
          <w:lang w:val="lt-LT"/>
        </w:rPr>
        <w:t xml:space="preserve"> išanalizuoja bendruosius ugdymo planus, teikia pasiūlymus, </w:t>
      </w:r>
      <w:r>
        <w:rPr>
          <w:rFonts w:ascii="Times New Roman" w:hAnsi="Times New Roman" w:cs="Times New Roman"/>
          <w:color w:val="000000"/>
          <w:sz w:val="24"/>
          <w:szCs w:val="24"/>
          <w:lang w:val="lt-LT"/>
        </w:rPr>
        <w:t>atlieka</w:t>
      </w:r>
      <w:r w:rsidRPr="00EF659D">
        <w:rPr>
          <w:rFonts w:ascii="Times New Roman" w:hAnsi="Times New Roman" w:cs="Times New Roman"/>
          <w:color w:val="000000"/>
          <w:sz w:val="24"/>
          <w:szCs w:val="24"/>
          <w:lang w:val="lt-LT"/>
        </w:rPr>
        <w:t xml:space="preserve"> mokinių ir</w:t>
      </w:r>
      <w:r>
        <w:rPr>
          <w:rFonts w:ascii="Times New Roman" w:hAnsi="Times New Roman" w:cs="Times New Roman"/>
          <w:color w:val="000000"/>
          <w:sz w:val="24"/>
          <w:szCs w:val="24"/>
          <w:lang w:val="lt-LT"/>
        </w:rPr>
        <w:t xml:space="preserve"> tėvų apklausą. Išanalizavus individualius mokinių pasirinkimus, ankstesnių mokslo metų pasiekimus, atlikus išvykusių mokinių pasiekimų analizę, atsižvelgus į Mokinio krepšelio lėšas darbo grupės kartu su Metodine taryba diskutuoja dėl papildomų </w:t>
      </w:r>
      <w:r>
        <w:rPr>
          <w:rFonts w:ascii="Times New Roman" w:hAnsi="Times New Roman" w:cs="Times New Roman"/>
          <w:color w:val="000000"/>
          <w:sz w:val="24"/>
          <w:szCs w:val="24"/>
          <w:lang w:val="lt-LT"/>
        </w:rPr>
        <w:lastRenderedPageBreak/>
        <w:t xml:space="preserve">valandų, skirtų ugdymosi poreikiams tenkinti, skyrimo. Dėl lėšų stygiaus mokykla naudoja </w:t>
      </w:r>
      <w:r>
        <w:rPr>
          <w:rFonts w:ascii="Times New Roman" w:hAnsi="Times New Roman" w:cs="Times New Roman"/>
          <w:sz w:val="24"/>
          <w:szCs w:val="24"/>
          <w:lang w:val="lt-LT"/>
        </w:rPr>
        <w:t>apie 40</w:t>
      </w:r>
      <w:r w:rsidRPr="00F467EC">
        <w:rPr>
          <w:rFonts w:ascii="Times New Roman" w:hAnsi="Times New Roman" w:cs="Times New Roman"/>
          <w:sz w:val="24"/>
          <w:szCs w:val="24"/>
          <w:lang w:val="lt-LT"/>
        </w:rPr>
        <w:t xml:space="preserve">% </w:t>
      </w:r>
      <w:r>
        <w:rPr>
          <w:rFonts w:ascii="Times New Roman" w:hAnsi="Times New Roman" w:cs="Times New Roman"/>
          <w:sz w:val="24"/>
          <w:szCs w:val="24"/>
          <w:lang w:val="lt-LT"/>
        </w:rPr>
        <w:t>valandų, skirtų mokinio ugdymo poreikiams tenkinti. Neformaliajam vaikų švietimui</w:t>
      </w:r>
      <w:r w:rsidRPr="00F467EC">
        <w:rPr>
          <w:rFonts w:ascii="Times New Roman" w:hAnsi="Times New Roman" w:cs="Times New Roman"/>
          <w:sz w:val="24"/>
          <w:szCs w:val="24"/>
          <w:lang w:val="lt-LT"/>
        </w:rPr>
        <w:t xml:space="preserve"> </w:t>
      </w:r>
      <w:r>
        <w:rPr>
          <w:rFonts w:ascii="Times New Roman" w:hAnsi="Times New Roman" w:cs="Times New Roman"/>
          <w:sz w:val="24"/>
          <w:szCs w:val="24"/>
          <w:lang w:val="lt-LT"/>
        </w:rPr>
        <w:t>išnaudotos visos Bendruosiuose ugdymo planuose tam numatytos valandos.</w:t>
      </w:r>
    </w:p>
    <w:p w:rsidR="009F4954" w:rsidRDefault="009F4954" w:rsidP="009F4954">
      <w:pPr>
        <w:ind w:right="-108" w:firstLine="360"/>
        <w:jc w:val="both"/>
        <w:rPr>
          <w:rFonts w:ascii="Times New Roman" w:eastAsia="Calibri" w:hAnsi="Times New Roman" w:cs="Times New Roman"/>
          <w:bCs/>
          <w:sz w:val="24"/>
          <w:szCs w:val="24"/>
          <w:lang w:val="lt-LT"/>
        </w:rPr>
      </w:pPr>
      <w:r w:rsidRPr="00474535">
        <w:rPr>
          <w:rFonts w:ascii="Times New Roman" w:hAnsi="Times New Roman" w:cs="Times New Roman"/>
          <w:bCs/>
          <w:sz w:val="24"/>
          <w:szCs w:val="24"/>
          <w:lang w:val="lt-LT"/>
        </w:rPr>
        <w:t>Ieškoma</w:t>
      </w:r>
      <w:r w:rsidRPr="00474535">
        <w:rPr>
          <w:rFonts w:ascii="Times New Roman" w:eastAsia="Calibri" w:hAnsi="Times New Roman" w:cs="Times New Roman"/>
          <w:bCs/>
          <w:sz w:val="24"/>
          <w:szCs w:val="24"/>
          <w:lang w:val="lt-LT"/>
        </w:rPr>
        <w:t xml:space="preserve"> galimybių, kaip maksimaliai išnaudoti B</w:t>
      </w:r>
      <w:r>
        <w:rPr>
          <w:rFonts w:ascii="Times New Roman" w:hAnsi="Times New Roman" w:cs="Times New Roman"/>
          <w:bCs/>
          <w:sz w:val="24"/>
          <w:szCs w:val="24"/>
          <w:lang w:val="lt-LT"/>
        </w:rPr>
        <w:t>endrųjų ugdymo planų</w:t>
      </w:r>
      <w:r w:rsidRPr="00474535">
        <w:rPr>
          <w:rFonts w:ascii="Times New Roman" w:eastAsia="Calibri" w:hAnsi="Times New Roman" w:cs="Times New Roman"/>
          <w:bCs/>
          <w:sz w:val="24"/>
          <w:szCs w:val="24"/>
          <w:lang w:val="lt-LT"/>
        </w:rPr>
        <w:t xml:space="preserve"> galimybes</w:t>
      </w:r>
      <w:r>
        <w:rPr>
          <w:rFonts w:ascii="Times New Roman" w:hAnsi="Times New Roman" w:cs="Times New Roman"/>
          <w:bCs/>
          <w:sz w:val="24"/>
          <w:szCs w:val="24"/>
          <w:lang w:val="lt-LT"/>
        </w:rPr>
        <w:t xml:space="preserve"> sudarant mokyklos Ugdymo planus</w:t>
      </w:r>
      <w:r w:rsidRPr="00474535">
        <w:rPr>
          <w:rFonts w:ascii="Times New Roman" w:eastAsia="Calibri" w:hAnsi="Times New Roman" w:cs="Times New Roman"/>
          <w:bCs/>
          <w:sz w:val="24"/>
          <w:szCs w:val="24"/>
          <w:lang w:val="lt-LT"/>
        </w:rPr>
        <w:t xml:space="preserve">, komplektuojant klases, dalijant klases į grupes nurodytiems dalykams mokyti. </w:t>
      </w:r>
    </w:p>
    <w:p w:rsidR="009F4954" w:rsidRPr="009F4954" w:rsidRDefault="009F4954" w:rsidP="009F4954">
      <w:pPr>
        <w:jc w:val="both"/>
        <w:rPr>
          <w:rFonts w:ascii="Times New Roman" w:hAnsi="Times New Roman" w:cs="Times New Roman"/>
          <w:sz w:val="24"/>
          <w:szCs w:val="24"/>
          <w:lang w:val="lt-LT"/>
        </w:rPr>
      </w:pPr>
      <w:r w:rsidRPr="009F4954">
        <w:rPr>
          <w:rFonts w:ascii="Times New Roman" w:hAnsi="Times New Roman" w:cs="Times New Roman"/>
          <w:sz w:val="24"/>
          <w:szCs w:val="24"/>
          <w:lang w:val="lt-LT"/>
        </w:rPr>
        <w:tab/>
        <w:t>Mokykloje rengiami mokomųjų dalykų ilgalaikiai planai, neformaliojo ugdymo programos vieneriems mokslo metams, kurie parengiami iki rugpjūčio 30d. Dalykų ilgalaikiai planai, dalykų modulių, dalykų konsultacijų (išskyrus trumpalaikių konsultacijų) ir pasirenkamųjų dalykų programos rengiamos naudojant formas patvirtintas mokyklos direktoriaus 2012m. birželio 14d įsakymu Nr. 1-123. Neformaliojo ugdymo programos rengiamos naudojantis neformaliojo ugdymo tvarka patvirtinta mokyklos direktoriaus 2013m. rugpjūčio 30d. įsakymu Nr.1-58.</w:t>
      </w:r>
    </w:p>
    <w:p w:rsidR="009F4954" w:rsidRDefault="009F4954" w:rsidP="009F4954">
      <w:pPr>
        <w:ind w:right="-108" w:firstLine="360"/>
        <w:jc w:val="both"/>
        <w:rPr>
          <w:rFonts w:ascii="Times New Roman" w:eastAsia="Calibri" w:hAnsi="Times New Roman" w:cs="Times New Roman"/>
          <w:bCs/>
          <w:sz w:val="24"/>
          <w:szCs w:val="24"/>
          <w:lang w:val="lt-LT"/>
        </w:rPr>
      </w:pPr>
    </w:p>
    <w:p w:rsidR="00F44EA2" w:rsidRPr="009F4954" w:rsidRDefault="009F4954" w:rsidP="009F4954">
      <w:pPr>
        <w:ind w:right="-108" w:firstLine="360"/>
        <w:jc w:val="both"/>
        <w:rPr>
          <w:rFonts w:ascii="Times New Roman" w:eastAsia="Calibri" w:hAnsi="Times New Roman" w:cs="Times New Roman"/>
          <w:b/>
          <w:bCs/>
          <w:sz w:val="24"/>
          <w:szCs w:val="24"/>
          <w:lang w:val="lt-LT"/>
        </w:rPr>
      </w:pPr>
      <w:r w:rsidRPr="009F4954">
        <w:rPr>
          <w:rFonts w:ascii="Times New Roman" w:eastAsia="Calibri" w:hAnsi="Times New Roman" w:cs="Times New Roman"/>
          <w:b/>
          <w:bCs/>
          <w:sz w:val="24"/>
          <w:szCs w:val="24"/>
          <w:lang w:val="lt-LT"/>
        </w:rPr>
        <w:t>5. Mokyklos edukacinių aplinkų kūrimas ir tobulinimas.</w:t>
      </w:r>
    </w:p>
    <w:p w:rsidR="009F4954" w:rsidRPr="000D3C13" w:rsidRDefault="009F4954" w:rsidP="000D3C13">
      <w:pPr>
        <w:autoSpaceDE w:val="0"/>
        <w:autoSpaceDN w:val="0"/>
        <w:adjustRightInd w:val="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Įgyvendinta mokyklos edukacinių aplinkų kūrimo ir plėtojimo programa 2012-2014m. patvirtinta 2012m. vasario 10d. mokyklos direktoriaus įsakymu Nr.1-76. Už savivaldybės biudžeto lėšas atlikti daliniai remontai 6 kabinetuose, išdažyta dalis koridorių, atnaujinti stendai, pakeistos lentos 6 kabinetuose, nupirktos žaliuzės 8 kabinetams, įrengta mokykloje apsaugos ir vaizdo sistema. Iš mokinio krepšelio lėšų pakeisti mokykliniai suolai dviejuose pradinėse klasėse, nupirktas 1 kompiuteris ir dvi multimedijos, nupirktos mokymo priemonės ir reikalingi vadovėliai. </w:t>
      </w:r>
      <w:r w:rsidR="000D3C13">
        <w:rPr>
          <w:rFonts w:ascii="Times New Roman" w:hAnsi="Times New Roman" w:cs="Times New Roman"/>
          <w:sz w:val="24"/>
          <w:szCs w:val="24"/>
          <w:lang w:val="lt-LT"/>
        </w:rPr>
        <w:t xml:space="preserve">Įsigyta mokymo priemonių už 23468,05 Lt, vadovėlių už 5857,95 Lt. </w:t>
      </w:r>
      <w:r>
        <w:rPr>
          <w:rFonts w:ascii="Times New Roman" w:hAnsi="Times New Roman" w:cs="Times New Roman"/>
          <w:sz w:val="24"/>
          <w:szCs w:val="24"/>
          <w:lang w:val="lt-LT"/>
        </w:rPr>
        <w:t xml:space="preserve">Edukacinės erdvės papuoštos mokinių kūrybiniais darbais. </w:t>
      </w:r>
    </w:p>
    <w:p w:rsidR="00C43230" w:rsidRDefault="00C43230" w:rsidP="00417848">
      <w:pPr>
        <w:ind w:firstLine="720"/>
        <w:jc w:val="both"/>
        <w:rPr>
          <w:rFonts w:ascii="Times New Roman" w:hAnsi="Times New Roman" w:cs="Times New Roman"/>
          <w:sz w:val="24"/>
          <w:szCs w:val="24"/>
          <w:lang w:val="lt-LT"/>
        </w:rPr>
      </w:pPr>
    </w:p>
    <w:p w:rsidR="00C43230" w:rsidRPr="000D3C13" w:rsidRDefault="000D3C13" w:rsidP="00417848">
      <w:pPr>
        <w:ind w:firstLine="720"/>
        <w:jc w:val="both"/>
        <w:rPr>
          <w:rFonts w:ascii="Times New Roman" w:hAnsi="Times New Roman" w:cs="Times New Roman"/>
          <w:b/>
          <w:sz w:val="24"/>
          <w:szCs w:val="24"/>
          <w:lang w:val="lt-LT"/>
        </w:rPr>
      </w:pPr>
      <w:r w:rsidRPr="000D3C13">
        <w:rPr>
          <w:rFonts w:ascii="Times New Roman" w:hAnsi="Times New Roman" w:cs="Times New Roman"/>
          <w:b/>
          <w:sz w:val="24"/>
          <w:szCs w:val="24"/>
          <w:lang w:val="lt-LT"/>
        </w:rPr>
        <w:t>6. Mokyklos darbuotojų kompetencijos ir kvalifikacijos tobulinimas.</w:t>
      </w:r>
    </w:p>
    <w:p w:rsidR="000D3C13" w:rsidRDefault="000D3C13" w:rsidP="000D3C13">
      <w:pPr>
        <w:ind w:right="72"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Mokykloje dirba pakankamai kvalifikuotų pedagogų, pedagoginės pagalbos specialistų bei aptarnaujančio personalo, visi turi reikiamą išsilavinimą. Mokytojai yra įgiję pakankamai aukštas kvalifikacines kategorijas: dirba 1 mokytojas ekspertas, 24 mokytojai metodininkai, 8 vyresnieji mokytojai ir 6 mokytojai. Mokykloje parengta ir įgyvendinta 2014 metų pedagogų kvalifikacijos tobulinimo programa, patvirtinta mokyklos direktoriaus 2014m. kovo 10d. įsakymu Nr. 1-25. </w:t>
      </w:r>
    </w:p>
    <w:p w:rsidR="000D3C13" w:rsidRPr="0027507F" w:rsidRDefault="000D3C13" w:rsidP="000D3C13">
      <w:pPr>
        <w:ind w:firstLine="360"/>
        <w:jc w:val="both"/>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Trūkstant lėšų mokykloje vyrauja susitarimas, kad Tauragės PMMC organizuojamus seminarus lanko tik po vieną ar du mokytojus iš metodinės grupės ir seminaro medžiaga pasidalijama grįžus metodinėje grupėje arba mokytojų tarybos posėdyje. 2014m. Tauragės PMMC įvairiuose seminaruose dalyvavo 29 mokytojai, 6 mokytojai - Šiaulių švietimo centro organizuotuose seminaruose, 1 mokytojas -VŠĮ Vaiko raidos organizuotame seminare, 1 mokytojas - VŠĮ švietimo tinklo organizuotose seminaruose. Taip pat mokytojai dalyvavo ir nuotoliniuose seminaruose: „Motyvacijos samprata ir jos stiprinimas“, „Vertinimas ir įsivertinimas“, „Gabių mokinių atpažinimas ir ugdymas“ ir kt.. Mokytojų kolektyvas vyko į „Moderni mokykla 2014“parodą. Čia aplankė seminarus :„Praktiški patarimai kaip įtraukti tėvus“, ,„Kelias gabaus vaiko link“ ir kt.  Mokykloje organizuota psichologės paskaita „Mokytojo ir mokinio ryšys“. </w:t>
      </w:r>
      <w:r w:rsidRPr="0027507F">
        <w:rPr>
          <w:rFonts w:ascii="Times New Roman" w:hAnsi="Times New Roman" w:cs="Times New Roman"/>
          <w:sz w:val="24"/>
          <w:szCs w:val="24"/>
          <w:lang w:val="lt-LT"/>
        </w:rPr>
        <w:t>Kiekvienais metais, birželio mėnesį pedagoginiai darbuotojai pildo vertinimo ir įsivertinimo lenteles iš kurių matyti, kad siekia įgyti naujų žinių, dalyvauja konkursuose ir olimpiadose, organizuoja ir veda netradicines, integruotas pamokas.</w:t>
      </w:r>
    </w:p>
    <w:p w:rsidR="009F4954" w:rsidRDefault="009F4954" w:rsidP="00417848">
      <w:pPr>
        <w:ind w:firstLine="720"/>
        <w:jc w:val="both"/>
        <w:rPr>
          <w:rFonts w:ascii="Times New Roman" w:hAnsi="Times New Roman" w:cs="Times New Roman"/>
          <w:sz w:val="24"/>
          <w:szCs w:val="24"/>
          <w:lang w:val="lt-LT"/>
        </w:rPr>
      </w:pPr>
    </w:p>
    <w:p w:rsidR="000D3C13" w:rsidRPr="000D3C13" w:rsidRDefault="000D3C13" w:rsidP="00417848">
      <w:pPr>
        <w:ind w:firstLine="720"/>
        <w:jc w:val="both"/>
        <w:rPr>
          <w:rFonts w:ascii="Times New Roman" w:hAnsi="Times New Roman" w:cs="Times New Roman"/>
          <w:b/>
          <w:sz w:val="24"/>
          <w:szCs w:val="24"/>
          <w:lang w:val="lt-LT"/>
        </w:rPr>
      </w:pPr>
      <w:r w:rsidRPr="000D3C13">
        <w:rPr>
          <w:rFonts w:ascii="Times New Roman" w:hAnsi="Times New Roman" w:cs="Times New Roman"/>
          <w:b/>
          <w:sz w:val="24"/>
          <w:szCs w:val="24"/>
          <w:lang w:val="lt-LT"/>
        </w:rPr>
        <w:t>7. Mokyklos išteklių administravimas ir valdymas.</w:t>
      </w:r>
    </w:p>
    <w:p w:rsidR="009F4954" w:rsidRDefault="000D3C13"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Mokykla finansuojama iš mokinio krepšelio lėšų, savivaldybės biudžeto lėšų, lėšų gaunamų už teikiamas paslaugas (spec. programų lėšos) ir kitų šaltinių.</w:t>
      </w:r>
    </w:p>
    <w:p w:rsidR="000D3C13" w:rsidRDefault="000D3C13"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2014 metais dėl mokinio krepšelio metodikos netobulumo </w:t>
      </w:r>
      <w:r w:rsidR="00CF6078">
        <w:rPr>
          <w:rFonts w:ascii="Times New Roman" w:hAnsi="Times New Roman" w:cs="Times New Roman"/>
          <w:sz w:val="24"/>
          <w:szCs w:val="24"/>
          <w:lang w:val="lt-LT"/>
        </w:rPr>
        <w:t>mokyklai mokinio krepšelio lėšų nepakako. 2014 metų pabaigoje steigėjas papildomai skyrė lėšų iš 7 proc. savivaldybės perskirstomos mokinio krepšelio dalies.</w:t>
      </w:r>
      <w:r w:rsidR="00176C6C">
        <w:rPr>
          <w:rFonts w:ascii="Times New Roman" w:hAnsi="Times New Roman" w:cs="Times New Roman"/>
          <w:sz w:val="24"/>
          <w:szCs w:val="24"/>
          <w:lang w:val="lt-LT"/>
        </w:rPr>
        <w:t xml:space="preserve"> 2014 metus mokykla baigė be jokių kreditorinių </w:t>
      </w:r>
      <w:r w:rsidR="00176C6C">
        <w:rPr>
          <w:rFonts w:ascii="Times New Roman" w:hAnsi="Times New Roman" w:cs="Times New Roman"/>
          <w:sz w:val="24"/>
          <w:szCs w:val="24"/>
          <w:lang w:val="lt-LT"/>
        </w:rPr>
        <w:lastRenderedPageBreak/>
        <w:t>įsiskolinimų, pedagoginiams darbuotojams išmokėtas darbo užmokestis ir socialinis draudimas už gruodžio mėnesį.</w:t>
      </w:r>
      <w:r w:rsidR="00CF6078">
        <w:rPr>
          <w:rFonts w:ascii="Times New Roman" w:hAnsi="Times New Roman" w:cs="Times New Roman"/>
          <w:sz w:val="24"/>
          <w:szCs w:val="24"/>
          <w:lang w:val="lt-LT"/>
        </w:rPr>
        <w:t xml:space="preserve"> Kaip ir kiekvienais metais iš mokinio krepšelio lėšų įsigyjama reikiamų vadovėlių ir mokymo priemonių, mokyklinių baldų, kompiuterinės įrangos. Mokinio krepšelio lėšos naudojamos metodikoje nurodytoms reikmėms. Visiems pedagoginiams darbuotojams, išlaikomiems iš mokinio krepšelio lėšų, taikyti minimalūs tarifinio atlygio koeficientai. </w:t>
      </w:r>
    </w:p>
    <w:p w:rsidR="00CF6078" w:rsidRDefault="00CF6078"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Mokymo aplinkos lėšas rajono savivaldybė 2014 metams planavo ir skyrė tik vienuolikai su puse mėnesio. Lėšas taupiai ir racionaliai naudojant buvo išmokėtas darbuotojams darbo užmokestis</w:t>
      </w:r>
      <w:r w:rsidR="00176C6C">
        <w:rPr>
          <w:rFonts w:ascii="Times New Roman" w:hAnsi="Times New Roman" w:cs="Times New Roman"/>
          <w:sz w:val="24"/>
          <w:szCs w:val="24"/>
          <w:lang w:val="lt-LT"/>
        </w:rPr>
        <w:t xml:space="preserve"> ir socialinis draudimas</w:t>
      </w:r>
      <w:r>
        <w:rPr>
          <w:rFonts w:ascii="Times New Roman" w:hAnsi="Times New Roman" w:cs="Times New Roman"/>
          <w:sz w:val="24"/>
          <w:szCs w:val="24"/>
          <w:lang w:val="lt-LT"/>
        </w:rPr>
        <w:t xml:space="preserve"> už gruodžio mėnesį. </w:t>
      </w:r>
      <w:r w:rsidR="00176C6C">
        <w:rPr>
          <w:rFonts w:ascii="Times New Roman" w:hAnsi="Times New Roman" w:cs="Times New Roman"/>
          <w:sz w:val="24"/>
          <w:szCs w:val="24"/>
          <w:lang w:val="lt-LT"/>
        </w:rPr>
        <w:t>Liko neatsiskaityta 4327,11 Lt. tik už dalį paslaugų, kadangi sąskaitas jų tiekėjai pateikia tik sausio mėnesį.</w:t>
      </w:r>
    </w:p>
    <w:p w:rsidR="00176C6C" w:rsidRDefault="00176C6C"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Lėšų mokykla gauna už teikiamas paslaugas: patalpų nuoma (spec. programos lėšos). Kiekvienais metais mokykla gauna paramos lėšas pagal gyventojų pajamų mokesčio įstatymą |(2 proc.). 2014 metais Valstybinė mokesčių inspekcija mokyklai pervedė 7028,6 Lt. Šios lėšos naudojamos mokymo aplinkos gerinimui ir mokymo bazei turtinimui.</w:t>
      </w:r>
    </w:p>
    <w:p w:rsidR="000D3C13" w:rsidRDefault="000D3C13" w:rsidP="000D3C13">
      <w:pPr>
        <w:autoSpaceDE w:val="0"/>
        <w:autoSpaceDN w:val="0"/>
        <w:adjustRightInd w:val="0"/>
        <w:ind w:firstLine="720"/>
        <w:jc w:val="both"/>
        <w:rPr>
          <w:rFonts w:ascii="Times New Roman" w:hAnsi="Times New Roman" w:cs="Times New Roman"/>
          <w:sz w:val="24"/>
          <w:szCs w:val="24"/>
          <w:lang w:val="lt-LT"/>
        </w:rPr>
      </w:pPr>
      <w:r w:rsidRPr="00625C7F">
        <w:rPr>
          <w:rFonts w:ascii="Times New Roman" w:hAnsi="Times New Roman" w:cs="Times New Roman"/>
          <w:sz w:val="24"/>
          <w:szCs w:val="24"/>
          <w:lang w:val="lt-LT"/>
        </w:rPr>
        <w:t>Materialiniai ir finansiniai ištekliai valdomi pagal mokyklos finans</w:t>
      </w:r>
      <w:r w:rsidRPr="00625C7F">
        <w:rPr>
          <w:rFonts w:ascii="TimesNewRoman" w:hAnsi="TimesNewRoman" w:cs="TimesNewRoman"/>
          <w:sz w:val="24"/>
          <w:szCs w:val="24"/>
          <w:lang w:val="lt-LT"/>
        </w:rPr>
        <w:t xml:space="preserve">ų </w:t>
      </w:r>
      <w:r w:rsidRPr="00625C7F">
        <w:rPr>
          <w:rFonts w:ascii="Times New Roman" w:hAnsi="Times New Roman" w:cs="Times New Roman"/>
          <w:sz w:val="24"/>
          <w:szCs w:val="24"/>
          <w:lang w:val="lt-LT"/>
        </w:rPr>
        <w:t>apskaitos politik</w:t>
      </w:r>
      <w:r w:rsidRPr="00625C7F">
        <w:rPr>
          <w:rFonts w:ascii="TimesNewRoman" w:hAnsi="TimesNewRoman" w:cs="TimesNewRoman"/>
          <w:sz w:val="24"/>
          <w:szCs w:val="24"/>
          <w:lang w:val="lt-LT"/>
        </w:rPr>
        <w:t>ą</w:t>
      </w:r>
      <w:r w:rsidRPr="00625C7F">
        <w:rPr>
          <w:rFonts w:ascii="Times New Roman" w:hAnsi="Times New Roman" w:cs="Times New Roman"/>
          <w:sz w:val="24"/>
          <w:szCs w:val="24"/>
          <w:lang w:val="lt-LT"/>
        </w:rPr>
        <w:t>, patvirtint</w:t>
      </w:r>
      <w:r w:rsidRPr="00625C7F">
        <w:rPr>
          <w:rFonts w:ascii="TimesNewRoman" w:hAnsi="TimesNewRoman" w:cs="TimesNewRoman"/>
          <w:sz w:val="24"/>
          <w:szCs w:val="24"/>
          <w:lang w:val="lt-LT"/>
        </w:rPr>
        <w:t xml:space="preserve">ą </w:t>
      </w:r>
      <w:r>
        <w:rPr>
          <w:rFonts w:ascii="Times New Roman" w:hAnsi="Times New Roman" w:cs="Times New Roman"/>
          <w:sz w:val="24"/>
          <w:szCs w:val="24"/>
          <w:lang w:val="lt-LT"/>
        </w:rPr>
        <w:t>2009 m. gruodžio 30 d.</w:t>
      </w:r>
      <w:r w:rsidRPr="00625C7F">
        <w:rPr>
          <w:rFonts w:ascii="Times New Roman" w:hAnsi="Times New Roman" w:cs="Times New Roman"/>
          <w:sz w:val="24"/>
          <w:szCs w:val="24"/>
          <w:lang w:val="lt-LT"/>
        </w:rPr>
        <w:t xml:space="preserve"> direktoriaus </w:t>
      </w:r>
      <w:r w:rsidRPr="00625C7F">
        <w:rPr>
          <w:rFonts w:ascii="TimesNewRoman" w:hAnsi="TimesNewRoman" w:cs="TimesNewRoman"/>
          <w:sz w:val="24"/>
          <w:szCs w:val="24"/>
          <w:lang w:val="lt-LT"/>
        </w:rPr>
        <w:t>į</w:t>
      </w:r>
      <w:r w:rsidRPr="00625C7F">
        <w:rPr>
          <w:rFonts w:ascii="Times New Roman" w:hAnsi="Times New Roman" w:cs="Times New Roman"/>
          <w:sz w:val="24"/>
          <w:szCs w:val="24"/>
          <w:lang w:val="lt-LT"/>
        </w:rPr>
        <w:t xml:space="preserve">sakymu Nr. </w:t>
      </w:r>
      <w:r>
        <w:rPr>
          <w:rFonts w:ascii="Times New Roman" w:hAnsi="Times New Roman" w:cs="Times New Roman"/>
          <w:sz w:val="24"/>
          <w:szCs w:val="24"/>
          <w:lang w:val="lt-LT"/>
        </w:rPr>
        <w:t>1-43</w:t>
      </w:r>
      <w:r w:rsidRPr="00257178">
        <w:rPr>
          <w:rFonts w:ascii="Times New Roman" w:hAnsi="Times New Roman" w:cs="Times New Roman"/>
          <w:sz w:val="24"/>
          <w:szCs w:val="24"/>
          <w:lang w:val="lt-LT"/>
        </w:rPr>
        <w:t>. Už materialini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bei finansini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ištekli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panaudojim</w:t>
      </w:r>
      <w:r w:rsidRPr="00257178">
        <w:rPr>
          <w:rFonts w:ascii="TimesNewRoman" w:hAnsi="TimesNewRoman" w:cs="TimesNewRoman"/>
          <w:sz w:val="24"/>
          <w:szCs w:val="24"/>
          <w:lang w:val="lt-LT"/>
        </w:rPr>
        <w:t xml:space="preserve">ą </w:t>
      </w:r>
      <w:r>
        <w:rPr>
          <w:rFonts w:ascii="TimesNewRoman" w:hAnsi="TimesNewRoman" w:cs="TimesNewRoman"/>
          <w:sz w:val="24"/>
          <w:szCs w:val="24"/>
          <w:lang w:val="lt-LT"/>
        </w:rPr>
        <w:t xml:space="preserve">mokyklos </w:t>
      </w:r>
      <w:r w:rsidRPr="00257178">
        <w:rPr>
          <w:rFonts w:ascii="Times New Roman" w:hAnsi="Times New Roman" w:cs="Times New Roman"/>
          <w:sz w:val="24"/>
          <w:szCs w:val="24"/>
          <w:lang w:val="lt-LT"/>
        </w:rPr>
        <w:t>direktorius atsiskait</w:t>
      </w:r>
      <w:r>
        <w:rPr>
          <w:rFonts w:ascii="Times New Roman" w:hAnsi="Times New Roman" w:cs="Times New Roman"/>
          <w:sz w:val="24"/>
          <w:szCs w:val="24"/>
          <w:lang w:val="lt-LT"/>
        </w:rPr>
        <w:t>ė</w:t>
      </w:r>
      <w:r w:rsidRPr="00257178">
        <w:rPr>
          <w:rFonts w:ascii="TimesNewRoman" w:hAnsi="TimesNewRoman" w:cs="TimesNewRoman"/>
          <w:sz w:val="24"/>
          <w:szCs w:val="24"/>
          <w:lang w:val="lt-LT"/>
        </w:rPr>
        <w:t xml:space="preserve"> </w:t>
      </w:r>
      <w:r w:rsidRPr="00257178">
        <w:rPr>
          <w:rFonts w:ascii="Times New Roman" w:hAnsi="Times New Roman" w:cs="Times New Roman"/>
          <w:sz w:val="24"/>
          <w:szCs w:val="24"/>
          <w:lang w:val="lt-LT"/>
        </w:rPr>
        <w:t xml:space="preserve">mokyklos </w:t>
      </w:r>
      <w:r>
        <w:rPr>
          <w:rFonts w:ascii="Times New Roman" w:hAnsi="Times New Roman" w:cs="Times New Roman"/>
          <w:sz w:val="24"/>
          <w:szCs w:val="24"/>
          <w:lang w:val="lt-LT"/>
        </w:rPr>
        <w:t xml:space="preserve">mokytojų </w:t>
      </w:r>
      <w:r w:rsidRPr="00257178">
        <w:rPr>
          <w:rFonts w:ascii="Times New Roman" w:hAnsi="Times New Roman" w:cs="Times New Roman"/>
          <w:sz w:val="24"/>
          <w:szCs w:val="24"/>
          <w:lang w:val="lt-LT"/>
        </w:rPr>
        <w:t>tarybai (2015-01-21 protokolas Nr.</w:t>
      </w:r>
      <w:r>
        <w:rPr>
          <w:rFonts w:ascii="Times New Roman" w:hAnsi="Times New Roman" w:cs="Times New Roman"/>
          <w:sz w:val="24"/>
          <w:szCs w:val="24"/>
          <w:lang w:val="lt-LT"/>
        </w:rPr>
        <w:t>6-1)</w:t>
      </w:r>
      <w:r w:rsidRPr="00257178">
        <w:rPr>
          <w:rFonts w:ascii="Times New Roman" w:hAnsi="Times New Roman" w:cs="Times New Roman"/>
          <w:sz w:val="24"/>
          <w:szCs w:val="24"/>
          <w:lang w:val="lt-LT"/>
        </w:rPr>
        <w:t xml:space="preserve"> ir </w:t>
      </w:r>
      <w:r>
        <w:rPr>
          <w:rFonts w:ascii="Times New Roman" w:hAnsi="Times New Roman" w:cs="Times New Roman"/>
          <w:sz w:val="24"/>
          <w:szCs w:val="24"/>
          <w:lang w:val="lt-LT"/>
        </w:rPr>
        <w:t>mokyklos tarybai (2015-01-26 protokolo Nr.7-1)</w:t>
      </w:r>
      <w:r w:rsidRPr="00257178">
        <w:rPr>
          <w:rFonts w:ascii="Times New Roman" w:hAnsi="Times New Roman" w:cs="Times New Roman"/>
          <w:sz w:val="24"/>
          <w:szCs w:val="24"/>
          <w:lang w:val="lt-LT"/>
        </w:rPr>
        <w:t xml:space="preserve">. Sudaryta mokyklos edukacinės aplinkos atnaujinimo organizavimo ir koordinavimo darbo grupė sprendžia 2% GM paramos </w:t>
      </w:r>
      <w:r>
        <w:rPr>
          <w:rFonts w:ascii="Times New Roman" w:hAnsi="Times New Roman" w:cs="Times New Roman"/>
          <w:sz w:val="24"/>
          <w:szCs w:val="24"/>
          <w:lang w:val="lt-LT"/>
        </w:rPr>
        <w:t xml:space="preserve">lėšų </w:t>
      </w:r>
      <w:r w:rsidRPr="00257178">
        <w:rPr>
          <w:rFonts w:ascii="Times New Roman" w:hAnsi="Times New Roman" w:cs="Times New Roman"/>
          <w:sz w:val="24"/>
          <w:szCs w:val="24"/>
          <w:lang w:val="lt-LT"/>
        </w:rPr>
        <w:t>panaudojimo tikslingum</w:t>
      </w:r>
      <w:r w:rsidRPr="00257178">
        <w:rPr>
          <w:rFonts w:ascii="TimesNewRoman" w:hAnsi="TimesNewRoman" w:cs="TimesNewRoman"/>
          <w:sz w:val="24"/>
          <w:szCs w:val="24"/>
          <w:lang w:val="lt-LT"/>
        </w:rPr>
        <w:t>ą</w:t>
      </w:r>
      <w:r>
        <w:rPr>
          <w:rFonts w:ascii="Times New Roman" w:hAnsi="Times New Roman" w:cs="Times New Roman"/>
          <w:sz w:val="24"/>
          <w:szCs w:val="24"/>
          <w:lang w:val="lt-LT"/>
        </w:rPr>
        <w:t xml:space="preserve">, ruošia reikalingų įsigyti mokymo priemonių sąrašą, atsižvelgiant į metodinių grupių pateiktus prašymus. </w:t>
      </w:r>
    </w:p>
    <w:p w:rsidR="000D3C13" w:rsidRPr="002F1924" w:rsidRDefault="000D3C13" w:rsidP="000D3C13">
      <w:p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Per 2014metus:</w:t>
      </w:r>
      <w:r>
        <w:rPr>
          <w:rFonts w:ascii="Times New Roman" w:hAnsi="Times New Roman" w:cs="Times New Roman"/>
          <w:sz w:val="24"/>
          <w:szCs w:val="24"/>
          <w:lang w:val="lt-LT"/>
        </w:rPr>
        <w:tab/>
        <w:t xml:space="preserve"> įsigyto ilgalaikio turto vertė - 62 586,11 Lt.</w:t>
      </w:r>
    </w:p>
    <w:p w:rsidR="000D3C13" w:rsidRDefault="000D3C13" w:rsidP="000D3C1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nemokamai gauto turto vertė – 1 690,94 Lt.</w:t>
      </w:r>
    </w:p>
    <w:p w:rsidR="009F4954" w:rsidRDefault="009F4954" w:rsidP="00417848">
      <w:pPr>
        <w:ind w:firstLine="720"/>
        <w:jc w:val="both"/>
        <w:rPr>
          <w:rFonts w:ascii="Times New Roman" w:hAnsi="Times New Roman" w:cs="Times New Roman"/>
          <w:sz w:val="24"/>
          <w:szCs w:val="24"/>
          <w:lang w:val="lt-LT"/>
        </w:rPr>
      </w:pPr>
    </w:p>
    <w:p w:rsidR="009F4954" w:rsidRPr="00A869A9" w:rsidRDefault="00A869A9" w:rsidP="00417848">
      <w:pPr>
        <w:ind w:firstLine="720"/>
        <w:jc w:val="both"/>
        <w:rPr>
          <w:rFonts w:ascii="Times New Roman" w:hAnsi="Times New Roman" w:cs="Times New Roman"/>
          <w:b/>
          <w:sz w:val="24"/>
          <w:szCs w:val="24"/>
          <w:lang w:val="lt-LT"/>
        </w:rPr>
      </w:pPr>
      <w:r w:rsidRPr="00A869A9">
        <w:rPr>
          <w:rFonts w:ascii="Times New Roman" w:hAnsi="Times New Roman" w:cs="Times New Roman"/>
          <w:b/>
          <w:sz w:val="24"/>
          <w:szCs w:val="24"/>
          <w:lang w:val="lt-LT"/>
        </w:rPr>
        <w:t>8. Mokyklos veiklos kokybės įsivertinimo organizavimas ir rezultatai.</w:t>
      </w:r>
    </w:p>
    <w:p w:rsidR="00A869A9" w:rsidRPr="00435828" w:rsidRDefault="00A869A9" w:rsidP="00A869A9">
      <w:pPr>
        <w:autoSpaceDE w:val="0"/>
        <w:autoSpaceDN w:val="0"/>
        <w:adjustRightInd w:val="0"/>
        <w:ind w:firstLine="360"/>
        <w:jc w:val="both"/>
        <w:rPr>
          <w:rFonts w:ascii="Times New Roman" w:hAnsi="Times New Roman" w:cs="Times New Roman"/>
          <w:sz w:val="24"/>
          <w:szCs w:val="24"/>
          <w:lang w:val="pt-BR" w:eastAsia="ru-RU"/>
        </w:rPr>
      </w:pPr>
      <w:r>
        <w:rPr>
          <w:rFonts w:ascii="Times New Roman" w:hAnsi="Times New Roman" w:cs="Times New Roman"/>
          <w:sz w:val="24"/>
          <w:szCs w:val="24"/>
          <w:lang w:val="lt-LT"/>
        </w:rPr>
        <w:t xml:space="preserve">Mokyklos veiklos įsivertinimas atliekamas pagal bendrojo lavinimo mokyklos vidaus audito tvarkos aprašą, patvirtintą Lietuvos Respublikos švietimo ir mokslo ministro 2007 liepos 18d. įsakymu Nr. ĮSAK-1469. </w:t>
      </w:r>
      <w:r w:rsidRPr="00435828">
        <w:rPr>
          <w:rFonts w:ascii="Times New Roman" w:hAnsi="Times New Roman" w:cs="Times New Roman"/>
          <w:sz w:val="24"/>
          <w:szCs w:val="24"/>
          <w:lang w:val="pt-BR" w:eastAsia="ru-RU"/>
        </w:rPr>
        <w:t xml:space="preserve">Mokykloje sudaryta Mokyklos veiklos kokybės įsivertinimo grupė, </w:t>
      </w:r>
      <w:r>
        <w:rPr>
          <w:rFonts w:ascii="Times New Roman" w:hAnsi="Times New Roman" w:cs="Times New Roman"/>
          <w:sz w:val="24"/>
          <w:szCs w:val="24"/>
          <w:lang w:val="pt-BR" w:eastAsia="ru-RU"/>
        </w:rPr>
        <w:t xml:space="preserve">kurios koordinatorė yra direktoriaus pavaduotoja ugdymui. Darbo grupė kiekvieniems mokslo metams sudaro kalendorinį planą. Anketavimui atlikti mokykloje naudojama programa IQES online.lt. </w:t>
      </w:r>
      <w:r w:rsidRPr="00435828">
        <w:rPr>
          <w:rFonts w:ascii="Times New Roman" w:hAnsi="Times New Roman" w:cs="Times New Roman"/>
          <w:sz w:val="24"/>
          <w:szCs w:val="24"/>
          <w:lang w:val="pt-BR" w:eastAsia="ru-RU"/>
        </w:rPr>
        <w:t>Mokytojų tarybo</w:t>
      </w:r>
      <w:r>
        <w:rPr>
          <w:rFonts w:ascii="Times New Roman" w:hAnsi="Times New Roman" w:cs="Times New Roman"/>
          <w:sz w:val="24"/>
          <w:szCs w:val="24"/>
          <w:lang w:val="pt-BR" w:eastAsia="ru-RU"/>
        </w:rPr>
        <w:t>s, mokyklos tarybos posėdžiuose</w:t>
      </w:r>
      <w:r w:rsidRPr="00435828">
        <w:rPr>
          <w:rFonts w:ascii="Times New Roman" w:hAnsi="Times New Roman" w:cs="Times New Roman"/>
          <w:sz w:val="24"/>
          <w:szCs w:val="24"/>
          <w:lang w:val="pt-BR" w:eastAsia="ru-RU"/>
        </w:rPr>
        <w:t xml:space="preserve"> </w:t>
      </w:r>
      <w:r>
        <w:rPr>
          <w:rFonts w:ascii="Times New Roman" w:hAnsi="Times New Roman" w:cs="Times New Roman"/>
          <w:sz w:val="24"/>
          <w:szCs w:val="24"/>
          <w:lang w:val="pt-BR" w:eastAsia="ru-RU"/>
        </w:rPr>
        <w:t>pateikiami</w:t>
      </w:r>
      <w:r w:rsidRPr="00435828">
        <w:rPr>
          <w:rFonts w:ascii="Times New Roman" w:hAnsi="Times New Roman" w:cs="Times New Roman"/>
          <w:sz w:val="24"/>
          <w:szCs w:val="24"/>
          <w:lang w:val="pt-BR" w:eastAsia="ru-RU"/>
        </w:rPr>
        <w:t xml:space="preserve"> įsivertinimo rezultatai ir išvados: mokyklos Strateginis pl</w:t>
      </w:r>
      <w:r>
        <w:rPr>
          <w:rFonts w:ascii="Times New Roman" w:hAnsi="Times New Roman" w:cs="Times New Roman"/>
          <w:sz w:val="24"/>
          <w:szCs w:val="24"/>
          <w:lang w:val="pt-BR" w:eastAsia="ru-RU"/>
        </w:rPr>
        <w:t xml:space="preserve">anas ir Metinė veiklos programa, ugdymo planai </w:t>
      </w:r>
      <w:r w:rsidRPr="00435828">
        <w:rPr>
          <w:rFonts w:ascii="Times New Roman" w:hAnsi="Times New Roman" w:cs="Times New Roman"/>
          <w:sz w:val="24"/>
          <w:szCs w:val="24"/>
          <w:lang w:val="pt-BR" w:eastAsia="ru-RU"/>
        </w:rPr>
        <w:t>rengiami ir įgyvendinami remiantis mokyklos veiklos kokybės įsivertinimo metu išryškėjusiomis stiprio</w:t>
      </w:r>
      <w:r>
        <w:rPr>
          <w:rFonts w:ascii="Times New Roman" w:hAnsi="Times New Roman" w:cs="Times New Roman"/>
          <w:sz w:val="24"/>
          <w:szCs w:val="24"/>
          <w:lang w:val="pt-BR" w:eastAsia="ru-RU"/>
        </w:rPr>
        <w:t>siomis ir silpnosiomis sritimis.</w:t>
      </w:r>
      <w:r w:rsidRPr="00435828">
        <w:rPr>
          <w:rFonts w:ascii="Times New Roman" w:hAnsi="Times New Roman" w:cs="Times New Roman"/>
          <w:sz w:val="24"/>
          <w:szCs w:val="24"/>
          <w:lang w:val="pt-BR" w:eastAsia="ru-RU"/>
        </w:rPr>
        <w:t xml:space="preserve"> </w:t>
      </w:r>
    </w:p>
    <w:p w:rsidR="00A869A9" w:rsidRDefault="00A869A9" w:rsidP="00A869A9">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2013-2014m.m. mokyklos vidaus įsivertinimo grupė vykdė tyrimus ir kaupė informaciją kaip tobulinami rodikliai 1.1.6 – „Klasių mikroklimatas “ ir 2.6.2  „Vertinimas kaip ugdymas “ išnagrinėtos sritys vertinamos trečiuoju lygiu.</w:t>
      </w:r>
      <w:r w:rsidRPr="00D44F64">
        <w:rPr>
          <w:rFonts w:ascii="Times New Roman" w:hAnsi="Times New Roman" w:cs="Times New Roman"/>
          <w:sz w:val="24"/>
          <w:szCs w:val="24"/>
          <w:lang w:val="lt-LT"/>
        </w:rPr>
        <w:t xml:space="preserve"> </w:t>
      </w:r>
      <w:r>
        <w:rPr>
          <w:rFonts w:ascii="Times New Roman" w:hAnsi="Times New Roman" w:cs="Times New Roman"/>
          <w:sz w:val="24"/>
          <w:szCs w:val="24"/>
          <w:lang w:val="lt-LT"/>
        </w:rPr>
        <w:t>Anketuojant mokinius paaiškėjo, kad mokiniai labiau pasitiki klasės vadove  ir mielai į jas kreipiasi pagalbos Padaugėjo mokinių , kurie teigia, kad žino kur reikėtų kreiptis, jei patirtum patyčias. Sumažėjo 12</w:t>
      </w:r>
      <w:r w:rsidRPr="00EE43C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mokinių, kurie teigė, kad mokykloje yra patyčių. Rodiklio „Vertinimas ir ugdymas“ tobulinimas. Anketuojant mokinius paaiškėjo, kad 34 </w:t>
      </w:r>
      <w:r w:rsidRPr="00D54F49">
        <w:rPr>
          <w:rFonts w:ascii="Times New Roman" w:hAnsi="Times New Roman" w:cs="Times New Roman"/>
          <w:sz w:val="24"/>
          <w:szCs w:val="24"/>
          <w:lang w:val="lt-LT"/>
        </w:rPr>
        <w:t>% daugiau mokini</w:t>
      </w:r>
      <w:r>
        <w:rPr>
          <w:rFonts w:ascii="Times New Roman" w:hAnsi="Times New Roman" w:cs="Times New Roman"/>
          <w:sz w:val="24"/>
          <w:szCs w:val="24"/>
          <w:lang w:val="lt-LT"/>
        </w:rPr>
        <w:t>ų mano, kad mokytojas nuolat aptaria ką reikia išmokti , 26</w:t>
      </w:r>
      <w:r w:rsidRPr="00D54F49">
        <w:rPr>
          <w:rFonts w:ascii="Times New Roman" w:hAnsi="Times New Roman" w:cs="Times New Roman"/>
          <w:sz w:val="24"/>
          <w:szCs w:val="24"/>
          <w:lang w:val="lt-LT"/>
        </w:rPr>
        <w:t xml:space="preserve">% </w:t>
      </w:r>
      <w:r>
        <w:rPr>
          <w:rFonts w:ascii="Times New Roman" w:hAnsi="Times New Roman" w:cs="Times New Roman"/>
          <w:sz w:val="24"/>
          <w:szCs w:val="24"/>
          <w:lang w:val="lt-LT"/>
        </w:rPr>
        <w:t>daugiau mokinių teigia, kad mokytojai laikosi vieningos vertinimo sistemos.. 74% mokinių teigia, kad jų</w:t>
      </w:r>
      <w:r w:rsidRPr="00D54F49">
        <w:rPr>
          <w:rFonts w:ascii="Times New Roman" w:hAnsi="Times New Roman" w:cs="Times New Roman"/>
          <w:sz w:val="24"/>
          <w:szCs w:val="24"/>
          <w:lang w:val="lt-LT"/>
        </w:rPr>
        <w:t xml:space="preserve"> vertinimai yra pelnyti., 69 %</w:t>
      </w:r>
      <w:r>
        <w:rPr>
          <w:rFonts w:ascii="Times New Roman" w:hAnsi="Times New Roman" w:cs="Times New Roman"/>
          <w:sz w:val="24"/>
          <w:szCs w:val="24"/>
          <w:lang w:val="lt-LT"/>
        </w:rPr>
        <w:t xml:space="preserve">  mokinių</w:t>
      </w:r>
      <w:r w:rsidRPr="00D54F49">
        <w:rPr>
          <w:rFonts w:ascii="Times New Roman" w:hAnsi="Times New Roman" w:cs="Times New Roman"/>
          <w:sz w:val="24"/>
          <w:szCs w:val="24"/>
          <w:lang w:val="lt-LT"/>
        </w:rPr>
        <w:t xml:space="preserve"> teigi</w:t>
      </w:r>
      <w:r>
        <w:rPr>
          <w:rFonts w:ascii="Times New Roman" w:hAnsi="Times New Roman" w:cs="Times New Roman"/>
          <w:sz w:val="24"/>
          <w:szCs w:val="24"/>
          <w:lang w:val="lt-LT"/>
        </w:rPr>
        <w:t>a, kad skatinimo formos patobulėjo ir padažnėjo</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2014-2015m.m. nutarėme tobulinti išorės vertintojų išskirtų kaip tobulintų rodiklių 2.3.1 „Mokymo nuostatos ir būdai“, 2.3.4 „Išmokimo stebėjimas“. </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Atlikus mokinių ir tėvų apklausą IQES online.lt sistemoje, paaiškėjo aukščiausios vertės:</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1) Tėvams yra aišku į ką kreiptis kilus neaiškumams,</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Greta įprastinių pamokų mokykloje yra organizuojama kitokia veikla, </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3) Iš mano vaiko mokytojai tikisi pažangos pagal jo gebėjimus.</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4) Mokyklos personalas yra geranoriškas bendradarbiaudamas su tėvais.</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5) Mokinių pasiekimai ir įvertinimai yra pastebimi ir įvertinami.</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6) Mokyklos mokytojai visada padeda , papildomai paaiškina tiems mokiniams, kuriems sunkiau sekasi mokytis </w:t>
      </w:r>
    </w:p>
    <w:p w:rsidR="00A869A9" w:rsidRDefault="00A869A9" w:rsidP="00A869A9">
      <w:pPr>
        <w:jc w:val="both"/>
        <w:rPr>
          <w:rFonts w:ascii="Times New Roman" w:hAnsi="Times New Roman" w:cs="Times New Roman"/>
          <w:sz w:val="24"/>
          <w:szCs w:val="24"/>
          <w:lang w:val="lt-LT"/>
        </w:rPr>
      </w:pPr>
      <w:r>
        <w:rPr>
          <w:rFonts w:ascii="Times New Roman" w:hAnsi="Times New Roman" w:cs="Times New Roman"/>
          <w:sz w:val="24"/>
          <w:szCs w:val="24"/>
          <w:lang w:val="lt-LT"/>
        </w:rPr>
        <w:t>7) Mokytojai su mumis mokiniais elgiasi draugiškai ir pagarbiai.</w:t>
      </w:r>
    </w:p>
    <w:p w:rsidR="00A869A9" w:rsidRDefault="00A869A9" w:rsidP="00A869A9">
      <w:p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8) Gerai sutariu su visais bendraklasiais .</w:t>
      </w:r>
    </w:p>
    <w:p w:rsidR="00A869A9" w:rsidRPr="00A869A9" w:rsidRDefault="00A869A9" w:rsidP="00A869A9">
      <w:pPr>
        <w:autoSpaceDE w:val="0"/>
        <w:autoSpaceDN w:val="0"/>
        <w:adjustRightInd w:val="0"/>
        <w:ind w:firstLine="720"/>
        <w:jc w:val="both"/>
        <w:rPr>
          <w:rFonts w:ascii="Times New Roman" w:hAnsi="Times New Roman" w:cs="Times New Roman"/>
          <w:sz w:val="24"/>
          <w:szCs w:val="24"/>
          <w:lang w:val="lt-LT"/>
        </w:rPr>
      </w:pPr>
      <w:r w:rsidRPr="00A869A9">
        <w:rPr>
          <w:rFonts w:ascii="Times New Roman" w:hAnsi="Times New Roman" w:cs="Times New Roman"/>
          <w:sz w:val="24"/>
          <w:szCs w:val="24"/>
          <w:lang w:val="lt-LT"/>
        </w:rPr>
        <w:t xml:space="preserve"> Išorės vertinimo rekomendacijų įgyvendinimas.</w:t>
      </w:r>
    </w:p>
    <w:p w:rsidR="00A869A9" w:rsidRDefault="00A869A9" w:rsidP="00A869A9">
      <w:pPr>
        <w:autoSpaceDE w:val="0"/>
        <w:autoSpaceDN w:val="0"/>
        <w:adjustRightInd w:val="0"/>
        <w:ind w:firstLine="720"/>
        <w:rPr>
          <w:rFonts w:ascii="Times New Roman" w:hAnsi="Times New Roman" w:cs="Times New Roman"/>
          <w:sz w:val="24"/>
          <w:szCs w:val="24"/>
          <w:lang w:val="lt-LT"/>
        </w:rPr>
      </w:pPr>
      <w:r>
        <w:rPr>
          <w:rFonts w:ascii="Times New Roman" w:hAnsi="Times New Roman" w:cs="Times New Roman"/>
          <w:sz w:val="24"/>
          <w:szCs w:val="24"/>
          <w:lang w:val="lt-LT"/>
        </w:rPr>
        <w:t>2013m. lapkričio 25-29d. vyko mokyklos išorinis vertinimas.</w:t>
      </w:r>
    </w:p>
    <w:p w:rsidR="00A869A9" w:rsidRDefault="00A869A9" w:rsidP="00A869A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Stiprieji mokyklos veiklos aspektai:</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Mokyklos atvirumas ir svetingumas (1.1.5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Mokyklos kaip organizacijos pažangos siekis (1.2.3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Partnerystė su kitomis institucijomis (1.4.2.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Tarpdalykinės ugdomosios veiklos (2.1.3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Ugdymo turinio aktualizavimas (2.3.2.- 3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Vertinimas kaip informavimas (2.6.3.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Mokinių pasiekimai konkursuose, olimpiadose, varžybose (3.2.2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Valdymo demokratiškumas ir pokyčių inicijavimas (5.3.1.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Tinkamas mokytojų išsilavinimas ir kvalifikacija (5.4.1. - 3 lygis)</w:t>
      </w:r>
    </w:p>
    <w:p w:rsidR="00A869A9" w:rsidRDefault="00A869A9" w:rsidP="00A869A9">
      <w:pPr>
        <w:pStyle w:val="Sraopastraipa"/>
        <w:numPr>
          <w:ilvl w:val="0"/>
          <w:numId w:val="7"/>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Lėšų vadyba (5.5.1. - 3 lygis)</w:t>
      </w:r>
    </w:p>
    <w:p w:rsidR="00A869A9" w:rsidRDefault="00A869A9" w:rsidP="00A869A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Tobulintini mokyklos veiklos aspektai:</w:t>
      </w:r>
    </w:p>
    <w:p w:rsidR="00A869A9" w:rsidRDefault="00A869A9" w:rsidP="00A869A9">
      <w:pPr>
        <w:pStyle w:val="Sraopastraipa"/>
        <w:numPr>
          <w:ilvl w:val="0"/>
          <w:numId w:val="8"/>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Mokymo nuostatos ir būdai (2.3.1 – 2 lygis)</w:t>
      </w:r>
    </w:p>
    <w:p w:rsidR="00A869A9" w:rsidRDefault="00A869A9" w:rsidP="00A869A9">
      <w:pPr>
        <w:pStyle w:val="Sraopastraipa"/>
        <w:numPr>
          <w:ilvl w:val="0"/>
          <w:numId w:val="8"/>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Mokymo veiklos diferencijavimas (2.5.2 – 2 lygis)</w:t>
      </w:r>
    </w:p>
    <w:p w:rsidR="00A869A9" w:rsidRDefault="00A869A9" w:rsidP="00A869A9">
      <w:pPr>
        <w:pStyle w:val="Sraopastraipa"/>
        <w:numPr>
          <w:ilvl w:val="0"/>
          <w:numId w:val="8"/>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Išmokino stebėjimas (2.3.4. – 2 lygis)</w:t>
      </w:r>
    </w:p>
    <w:p w:rsidR="00A869A9" w:rsidRDefault="00A869A9" w:rsidP="00A869A9">
      <w:pPr>
        <w:pStyle w:val="Sraopastraipa"/>
        <w:numPr>
          <w:ilvl w:val="0"/>
          <w:numId w:val="8"/>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Atskirų mokinių pažanga ir pasiekimai (3.1.1 – 2 lygis)</w:t>
      </w:r>
    </w:p>
    <w:p w:rsidR="00A869A9" w:rsidRPr="00564860" w:rsidRDefault="00A869A9" w:rsidP="00A869A9">
      <w:pPr>
        <w:pStyle w:val="Sraopastraipa"/>
        <w:numPr>
          <w:ilvl w:val="0"/>
          <w:numId w:val="8"/>
        </w:num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Profesionalios psichologinės pagalbos teikimas (4.2.2. – lygis)</w:t>
      </w:r>
    </w:p>
    <w:p w:rsidR="00A869A9" w:rsidRDefault="00A869A9" w:rsidP="00A869A9">
      <w:pPr>
        <w:rPr>
          <w:rFonts w:ascii="Times New Roman" w:hAnsi="Times New Roman" w:cs="Times New Roman"/>
          <w:sz w:val="24"/>
          <w:szCs w:val="24"/>
          <w:lang w:val="lt-LT"/>
        </w:rPr>
      </w:pPr>
      <w:r>
        <w:rPr>
          <w:rFonts w:ascii="Times New Roman" w:hAnsi="Times New Roman" w:cs="Times New Roman"/>
          <w:sz w:val="24"/>
          <w:szCs w:val="24"/>
          <w:lang w:val="lt-LT"/>
        </w:rPr>
        <w:t>Išorės vertintojų rekomendacijų įgyvendinimas:</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703082">
        <w:rPr>
          <w:rFonts w:ascii="Times New Roman" w:hAnsi="Times New Roman" w:cs="Times New Roman"/>
          <w:sz w:val="24"/>
          <w:szCs w:val="24"/>
          <w:lang w:val="lt-LT"/>
        </w:rPr>
        <w:t>Didesnis dėmesys individualiam mokinio pažangos stebėjimui.</w:t>
      </w:r>
      <w:r>
        <w:rPr>
          <w:rFonts w:ascii="Times New Roman" w:hAnsi="Times New Roman" w:cs="Times New Roman"/>
          <w:sz w:val="24"/>
          <w:szCs w:val="24"/>
          <w:lang w:val="lt-LT"/>
        </w:rPr>
        <w:t xml:space="preserve"> </w:t>
      </w:r>
      <w:r w:rsidRPr="00703082">
        <w:rPr>
          <w:rFonts w:ascii="Times New Roman" w:hAnsi="Times New Roman" w:cs="Times New Roman"/>
          <w:sz w:val="24"/>
          <w:szCs w:val="24"/>
          <w:lang w:val="lt-LT"/>
        </w:rPr>
        <w:t xml:space="preserve">Pradėta kurti individualios pažangos stebėjimo sistema (nuo 5kl). </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703082">
        <w:rPr>
          <w:rFonts w:ascii="Times New Roman" w:hAnsi="Times New Roman" w:cs="Times New Roman"/>
          <w:sz w:val="24"/>
          <w:szCs w:val="24"/>
          <w:lang w:val="lt-LT"/>
        </w:rPr>
        <w:t>Atliktas</w:t>
      </w:r>
      <w:r>
        <w:rPr>
          <w:rFonts w:ascii="Times New Roman" w:hAnsi="Times New Roman" w:cs="Times New Roman"/>
          <w:sz w:val="24"/>
          <w:szCs w:val="24"/>
          <w:lang w:val="lt-LT"/>
        </w:rPr>
        <w:t xml:space="preserve"> tyrimas „1</w:t>
      </w:r>
      <w:r w:rsidRPr="00703082">
        <w:rPr>
          <w:rFonts w:ascii="Times New Roman" w:hAnsi="Times New Roman" w:cs="Times New Roman"/>
          <w:sz w:val="24"/>
          <w:szCs w:val="24"/>
          <w:lang w:val="lt-LT"/>
        </w:rPr>
        <w:t>-10 klasių</w:t>
      </w:r>
      <w:r>
        <w:rPr>
          <w:rFonts w:ascii="Times New Roman" w:hAnsi="Times New Roman" w:cs="Times New Roman"/>
          <w:sz w:val="24"/>
          <w:szCs w:val="24"/>
          <w:lang w:val="lt-LT"/>
        </w:rPr>
        <w:t xml:space="preserve"> mokinių mokymosi stiliai“. Tyrimo rezultatai aptarti mokytojų tarybos posėdyje. Vestos atviros pamokos „Kolega – kolegai“ , naudojant įvairius  mokymo metodus pagal ištirtus mokymosi stilius ir aptartos metodinėse grupėse.</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Atnaujinta pradinio ir pagrindinio ugdymo mokinių pažangos ir pasiekimų vertinimo sistema</w:t>
      </w:r>
    </w:p>
    <w:p w:rsidR="00A869A9" w:rsidRDefault="00A869A9" w:rsidP="00A869A9">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F290A">
        <w:rPr>
          <w:rFonts w:ascii="Times New Roman" w:hAnsi="Times New Roman" w:cs="Times New Roman"/>
          <w:sz w:val="24"/>
          <w:szCs w:val="24"/>
          <w:lang w:val="lt-LT"/>
        </w:rPr>
        <w:t xml:space="preserve"> Mokyklos svetainė naudojama tėvų pedagoginiam švietimui., 1-4 klasių mokytojos įkūrė savo </w:t>
      </w:r>
      <w:r>
        <w:rPr>
          <w:rFonts w:ascii="Times New Roman" w:hAnsi="Times New Roman" w:cs="Times New Roman"/>
          <w:sz w:val="24"/>
          <w:szCs w:val="24"/>
          <w:lang w:val="lt-LT"/>
        </w:rPr>
        <w:t xml:space="preserve">klasių svetaines. </w:t>
      </w:r>
    </w:p>
    <w:p w:rsidR="00A869A9" w:rsidRDefault="00A869A9" w:rsidP="00A869A9">
      <w:pPr>
        <w:ind w:firstLine="720"/>
        <w:jc w:val="both"/>
        <w:rPr>
          <w:rFonts w:ascii="Times New Roman" w:hAnsi="Times New Roman" w:cs="Times New Roman"/>
          <w:sz w:val="24"/>
          <w:szCs w:val="24"/>
        </w:rPr>
      </w:pPr>
      <w:r>
        <w:rPr>
          <w:rFonts w:ascii="Times New Roman" w:hAnsi="Times New Roman" w:cs="Times New Roman"/>
          <w:sz w:val="24"/>
          <w:szCs w:val="24"/>
        </w:rPr>
        <w:t>*Viešose erdvėse eksponuojama mokyklos simbolika, pagamintas mokyklos vizijos ir misijos stendas.</w:t>
      </w:r>
    </w:p>
    <w:p w:rsidR="00A869A9" w:rsidRDefault="00A869A9" w:rsidP="00A869A9">
      <w:pPr>
        <w:ind w:firstLine="720"/>
        <w:jc w:val="both"/>
        <w:rPr>
          <w:rFonts w:ascii="Times New Roman" w:hAnsi="Times New Roman" w:cs="Times New Roman"/>
          <w:sz w:val="24"/>
          <w:szCs w:val="24"/>
        </w:rPr>
      </w:pPr>
      <w:r>
        <w:rPr>
          <w:rFonts w:ascii="Times New Roman" w:hAnsi="Times New Roman" w:cs="Times New Roman"/>
          <w:sz w:val="24"/>
          <w:szCs w:val="24"/>
        </w:rPr>
        <w:t xml:space="preserve">*Organizuotas psichologo seminaras “Konfliktinių situacijų valdymas su mokiniais ir tėvais” </w:t>
      </w:r>
    </w:p>
    <w:p w:rsidR="00A869A9" w:rsidRDefault="00A869A9" w:rsidP="00A869A9">
      <w:pPr>
        <w:ind w:firstLine="720"/>
        <w:jc w:val="both"/>
        <w:rPr>
          <w:rFonts w:ascii="Times New Roman" w:hAnsi="Times New Roman" w:cs="Times New Roman"/>
          <w:sz w:val="24"/>
          <w:szCs w:val="24"/>
        </w:rPr>
      </w:pPr>
      <w:r>
        <w:rPr>
          <w:rFonts w:ascii="Times New Roman" w:hAnsi="Times New Roman" w:cs="Times New Roman"/>
          <w:sz w:val="24"/>
          <w:szCs w:val="24"/>
        </w:rPr>
        <w:t>* Įsteigta “Tėvų klasė”</w:t>
      </w:r>
    </w:p>
    <w:p w:rsidR="00A869A9" w:rsidRDefault="00A869A9" w:rsidP="00A869A9">
      <w:pPr>
        <w:ind w:firstLine="720"/>
        <w:rPr>
          <w:rFonts w:ascii="Times New Roman" w:hAnsi="Times New Roman" w:cs="Times New Roman"/>
          <w:sz w:val="24"/>
          <w:szCs w:val="24"/>
          <w:lang w:val="lt-LT"/>
        </w:rPr>
      </w:pPr>
      <w:r>
        <w:rPr>
          <w:rFonts w:ascii="Times New Roman" w:hAnsi="Times New Roman" w:cs="Times New Roman"/>
          <w:sz w:val="24"/>
          <w:szCs w:val="24"/>
        </w:rPr>
        <w:t>*</w:t>
      </w:r>
      <w:r>
        <w:rPr>
          <w:rFonts w:ascii="Times New Roman" w:hAnsi="Times New Roman" w:cs="Times New Roman"/>
          <w:sz w:val="24"/>
          <w:szCs w:val="24"/>
          <w:lang w:val="lt-LT"/>
        </w:rPr>
        <w:t xml:space="preserve"> Atnaujinta tėvų informavimo tvarka.</w:t>
      </w:r>
    </w:p>
    <w:p w:rsidR="00A869A9" w:rsidRDefault="00A869A9" w:rsidP="00417848">
      <w:pPr>
        <w:ind w:firstLine="720"/>
        <w:jc w:val="both"/>
        <w:rPr>
          <w:rFonts w:ascii="Times New Roman" w:hAnsi="Times New Roman" w:cs="Times New Roman"/>
          <w:sz w:val="24"/>
          <w:szCs w:val="24"/>
          <w:lang w:val="lt-LT"/>
        </w:rPr>
      </w:pPr>
    </w:p>
    <w:p w:rsidR="00A869A9" w:rsidRPr="00A869A9" w:rsidRDefault="00A869A9" w:rsidP="00417848">
      <w:pPr>
        <w:ind w:firstLine="720"/>
        <w:jc w:val="both"/>
        <w:rPr>
          <w:rFonts w:ascii="Times New Roman" w:hAnsi="Times New Roman" w:cs="Times New Roman"/>
          <w:b/>
          <w:sz w:val="24"/>
          <w:szCs w:val="24"/>
          <w:lang w:val="lt-LT"/>
        </w:rPr>
      </w:pPr>
      <w:r w:rsidRPr="00A869A9">
        <w:rPr>
          <w:rFonts w:ascii="Times New Roman" w:hAnsi="Times New Roman" w:cs="Times New Roman"/>
          <w:b/>
          <w:sz w:val="24"/>
          <w:szCs w:val="24"/>
          <w:lang w:val="lt-LT"/>
        </w:rPr>
        <w:t>9. Atlikti kontroliuojančių institucijų patikrinimai: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4"/>
        <w:gridCol w:w="1476"/>
        <w:gridCol w:w="2160"/>
        <w:gridCol w:w="3060"/>
      </w:tblGrid>
      <w:tr w:rsidR="002A4326" w:rsidRPr="002A4326" w:rsidTr="00FA3E2E">
        <w:tc>
          <w:tcPr>
            <w:tcW w:w="648"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Eil.Nr.</w:t>
            </w:r>
          </w:p>
        </w:tc>
        <w:tc>
          <w:tcPr>
            <w:tcW w:w="2304"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Tikrintojo vardas, pavardė, pareigos</w:t>
            </w:r>
          </w:p>
        </w:tc>
        <w:tc>
          <w:tcPr>
            <w:tcW w:w="1476"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data</w:t>
            </w:r>
          </w:p>
        </w:tc>
        <w:tc>
          <w:tcPr>
            <w:tcW w:w="2160"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objektas</w:t>
            </w:r>
          </w:p>
        </w:tc>
        <w:tc>
          <w:tcPr>
            <w:tcW w:w="3060"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rezultatai išvados</w:t>
            </w:r>
          </w:p>
        </w:tc>
      </w:tr>
      <w:tr w:rsidR="002A4326" w:rsidRPr="002A4326" w:rsidTr="00FA3E2E">
        <w:tc>
          <w:tcPr>
            <w:tcW w:w="648"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1.</w:t>
            </w:r>
          </w:p>
        </w:tc>
        <w:tc>
          <w:tcPr>
            <w:tcW w:w="2304" w:type="dxa"/>
          </w:tcPr>
          <w:p w:rsidR="002A4326" w:rsidRPr="002A4326" w:rsidRDefault="002A4326"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V.Krivonosovienė Tauragės rajono savivaldybės Kontrolės ir audito tarnybos vyr.specialistė</w:t>
            </w:r>
          </w:p>
        </w:tc>
        <w:tc>
          <w:tcPr>
            <w:tcW w:w="1476" w:type="dxa"/>
          </w:tcPr>
          <w:p w:rsidR="002A4326" w:rsidRPr="002A4326" w:rsidRDefault="002A4326"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2014-09-29</w:t>
            </w:r>
          </w:p>
        </w:tc>
        <w:tc>
          <w:tcPr>
            <w:tcW w:w="2160" w:type="dxa"/>
          </w:tcPr>
          <w:p w:rsidR="002A4326" w:rsidRPr="002A4326" w:rsidRDefault="002A4326"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Nemokamas mokinių maitinimas</w:t>
            </w:r>
          </w:p>
        </w:tc>
        <w:tc>
          <w:tcPr>
            <w:tcW w:w="3060" w:type="dxa"/>
          </w:tcPr>
          <w:p w:rsidR="002A4326" w:rsidRPr="002A4326" w:rsidRDefault="002A4326"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Patikrinimo aktas</w:t>
            </w:r>
            <w:r w:rsidR="003860D1">
              <w:rPr>
                <w:rFonts w:ascii="Times New Roman" w:hAnsi="Times New Roman" w:cs="Times New Roman"/>
                <w:sz w:val="24"/>
                <w:szCs w:val="24"/>
                <w:lang w:val="lt-LT"/>
              </w:rPr>
              <w:t xml:space="preserve"> 2014-11-03 Nr. S-74</w:t>
            </w:r>
          </w:p>
        </w:tc>
      </w:tr>
      <w:tr w:rsidR="002A4326" w:rsidRPr="002A4326" w:rsidTr="00FA3E2E">
        <w:tc>
          <w:tcPr>
            <w:tcW w:w="648"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2.</w:t>
            </w:r>
          </w:p>
        </w:tc>
        <w:tc>
          <w:tcPr>
            <w:tcW w:w="2304" w:type="dxa"/>
          </w:tcPr>
          <w:p w:rsidR="002A4326" w:rsidRPr="002A4326" w:rsidRDefault="002A4326"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R.Patašienė Tauragės rajono savivaldybės </w:t>
            </w:r>
            <w:r>
              <w:rPr>
                <w:rFonts w:ascii="Times New Roman" w:hAnsi="Times New Roman" w:cs="Times New Roman"/>
                <w:sz w:val="24"/>
                <w:szCs w:val="24"/>
                <w:lang w:val="lt-LT"/>
              </w:rPr>
              <w:lastRenderedPageBreak/>
              <w:t>administracijos švietimo skyriaus vyriausioji specialistė</w:t>
            </w:r>
          </w:p>
        </w:tc>
        <w:tc>
          <w:tcPr>
            <w:tcW w:w="1476" w:type="dxa"/>
          </w:tcPr>
          <w:p w:rsidR="002A4326" w:rsidRPr="002A4326" w:rsidRDefault="002A4326" w:rsidP="00FA3E2E">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lastRenderedPageBreak/>
              <w:t>201</w:t>
            </w:r>
            <w:r w:rsidR="003860D1">
              <w:rPr>
                <w:rFonts w:ascii="Times New Roman" w:hAnsi="Times New Roman" w:cs="Times New Roman"/>
                <w:sz w:val="24"/>
                <w:szCs w:val="24"/>
                <w:lang w:val="lt-LT"/>
              </w:rPr>
              <w:t xml:space="preserve">4m. gruodžio </w:t>
            </w:r>
            <w:r w:rsidR="003860D1">
              <w:rPr>
                <w:rFonts w:ascii="Times New Roman" w:hAnsi="Times New Roman" w:cs="Times New Roman"/>
                <w:sz w:val="24"/>
                <w:szCs w:val="24"/>
                <w:lang w:val="lt-LT"/>
              </w:rPr>
              <w:lastRenderedPageBreak/>
              <w:t>mėn.</w:t>
            </w:r>
          </w:p>
        </w:tc>
        <w:tc>
          <w:tcPr>
            <w:tcW w:w="2160" w:type="dxa"/>
          </w:tcPr>
          <w:p w:rsidR="002A4326" w:rsidRPr="002A4326" w:rsidRDefault="003860D1"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lastRenderedPageBreak/>
              <w:t xml:space="preserve">Mokyklos tarifikacijos sąrašo </w:t>
            </w:r>
            <w:r>
              <w:rPr>
                <w:rFonts w:ascii="Times New Roman" w:hAnsi="Times New Roman" w:cs="Times New Roman"/>
                <w:sz w:val="24"/>
                <w:szCs w:val="24"/>
                <w:lang w:val="lt-LT"/>
              </w:rPr>
              <w:lastRenderedPageBreak/>
              <w:t>apskaičiavimo teisingumo patikrinimas</w:t>
            </w:r>
          </w:p>
        </w:tc>
        <w:tc>
          <w:tcPr>
            <w:tcW w:w="3060" w:type="dxa"/>
          </w:tcPr>
          <w:p w:rsidR="002A4326" w:rsidRPr="002A4326" w:rsidRDefault="003860D1" w:rsidP="00FA3E2E">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lastRenderedPageBreak/>
              <w:t>Pažyma 2014-12-15 Nr. 85-9</w:t>
            </w:r>
          </w:p>
        </w:tc>
      </w:tr>
    </w:tbl>
    <w:p w:rsidR="003860D1" w:rsidRDefault="003860D1" w:rsidP="003860D1">
      <w:pPr>
        <w:pStyle w:val="Sraopastraipa"/>
        <w:jc w:val="both"/>
        <w:rPr>
          <w:rFonts w:ascii="Times New Roman" w:hAnsi="Times New Roman" w:cs="Times New Roman"/>
          <w:b/>
          <w:sz w:val="24"/>
          <w:szCs w:val="24"/>
          <w:lang w:val="lt-LT"/>
        </w:rPr>
      </w:pPr>
      <w:r w:rsidRPr="003860D1">
        <w:rPr>
          <w:rFonts w:ascii="Times New Roman" w:hAnsi="Times New Roman" w:cs="Times New Roman"/>
          <w:b/>
          <w:sz w:val="24"/>
          <w:szCs w:val="24"/>
          <w:lang w:val="lt-LT"/>
        </w:rPr>
        <w:lastRenderedPageBreak/>
        <w:t>10.Svarbiausi pasiekimai.</w:t>
      </w:r>
    </w:p>
    <w:p w:rsidR="003860D1" w:rsidRDefault="007E0D58" w:rsidP="007E0D58">
      <w:pPr>
        <w:ind w:firstLine="720"/>
        <w:jc w:val="both"/>
        <w:rPr>
          <w:rFonts w:ascii="Times New Roman" w:hAnsi="Times New Roman" w:cs="Times New Roman"/>
          <w:b/>
          <w:sz w:val="24"/>
          <w:szCs w:val="24"/>
          <w:lang w:val="lt-LT"/>
        </w:rPr>
      </w:pPr>
      <w:r w:rsidRPr="007E0D58">
        <w:rPr>
          <w:rFonts w:ascii="Times New Roman" w:eastAsia="Calibri" w:hAnsi="Times New Roman" w:cs="Times New Roman"/>
          <w:sz w:val="24"/>
          <w:szCs w:val="24"/>
          <w:lang w:val="lt-LT"/>
        </w:rPr>
        <w:t>Svarbiausi mokyklos kultūros dėsniai: bendri tikslai, kolegiškumas, nuolatinis tobulėjimas. Ryškiausiu prioritetu laikome kultūrinį, meninį, estetinį ugdymą. Šiose srityse ypač ryškūs pasiekimai. Mokiniai aktyviai dalyvauja mokyklos, rajono, respublikos renginiuose, konkursuose, olimpiadose.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130"/>
      </w:tblGrid>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7E0D58">
            <w:pPr>
              <w:jc w:val="center"/>
              <w:rPr>
                <w:rFonts w:ascii="Times New Roman" w:hAnsi="Times New Roman" w:cs="Times New Roman"/>
                <w:b/>
                <w:color w:val="000000" w:themeColor="text1"/>
                <w:sz w:val="24"/>
                <w:szCs w:val="24"/>
              </w:rPr>
            </w:pPr>
            <w:r w:rsidRPr="003B7E37">
              <w:rPr>
                <w:rFonts w:ascii="Times New Roman" w:hAnsi="Times New Roman" w:cs="Times New Roman"/>
                <w:b/>
                <w:color w:val="000000" w:themeColor="text1"/>
                <w:sz w:val="24"/>
                <w:szCs w:val="24"/>
              </w:rPr>
              <w:t>Varžybos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jc w:val="center"/>
              <w:rPr>
                <w:rFonts w:ascii="Times New Roman" w:hAnsi="Times New Roman" w:cs="Times New Roman"/>
                <w:b/>
                <w:color w:val="000000" w:themeColor="text1"/>
                <w:sz w:val="24"/>
                <w:szCs w:val="24"/>
              </w:rPr>
            </w:pPr>
            <w:r w:rsidRPr="003B7E37">
              <w:rPr>
                <w:rFonts w:ascii="Times New Roman" w:hAnsi="Times New Roman" w:cs="Times New Roman"/>
                <w:b/>
                <w:color w:val="000000" w:themeColor="text1"/>
                <w:sz w:val="24"/>
                <w:szCs w:val="24"/>
              </w:rPr>
              <w:t>Nugalėtojai</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Rajono  BLM 1-4 klasių kvadrato varžybos </w:t>
            </w:r>
          </w:p>
          <w:p w:rsidR="007E0D58" w:rsidRPr="003B7E37" w:rsidRDefault="007E0D58" w:rsidP="00FA3E2E">
            <w:pPr>
              <w:jc w:val="center"/>
              <w:rPr>
                <w:rFonts w:ascii="Times New Roman" w:hAnsi="Times New Roman" w:cs="Times New Roman"/>
                <w:color w:val="000000" w:themeColor="text1"/>
                <w:sz w:val="24"/>
                <w:szCs w:val="24"/>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Mokyklos komanda  - II vieta</w:t>
            </w:r>
          </w:p>
          <w:p w:rsidR="007E0D58" w:rsidRPr="003B7E37" w:rsidRDefault="007E0D58" w:rsidP="00FA3E2E">
            <w:pPr>
              <w:jc w:val="center"/>
              <w:rPr>
                <w:rFonts w:ascii="Times New Roman" w:hAnsi="Times New Roman" w:cs="Times New Roman"/>
                <w:color w:val="000000" w:themeColor="text1"/>
                <w:sz w:val="24"/>
                <w:szCs w:val="24"/>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Rajono  BLM mergaičių kvadrato varžybos </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Mokyklos komanda  - I vieta </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Rajono  BLM mergaičių krepšinio varžybos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Mokyklos komanda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Rajono BLM stalo  teniso varžybos </w:t>
            </w:r>
          </w:p>
          <w:p w:rsidR="007E0D58" w:rsidRPr="003B7E37" w:rsidRDefault="007E0D58" w:rsidP="00FA3E2E">
            <w:pPr>
              <w:rPr>
                <w:rFonts w:ascii="Times New Roman" w:hAnsi="Times New Roman" w:cs="Times New Roman"/>
                <w:color w:val="000000" w:themeColor="text1"/>
                <w:sz w:val="24"/>
                <w:szCs w:val="24"/>
                <w:lang w:val="fi-FI"/>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 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 Berniukų komanda – Ivieta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Rajoninės stalo teniso varžybos (47 tradicinės kalėdinės)</w:t>
            </w:r>
          </w:p>
          <w:p w:rsidR="007E0D58" w:rsidRPr="003B7E37" w:rsidRDefault="007E0D58" w:rsidP="00FA3E2E">
            <w:pPr>
              <w:rPr>
                <w:rFonts w:ascii="Times New Roman" w:hAnsi="Times New Roman" w:cs="Times New Roman"/>
                <w:color w:val="000000" w:themeColor="text1"/>
                <w:sz w:val="24"/>
                <w:szCs w:val="24"/>
                <w:lang w:val="fi-FI"/>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Emilija Vaičytė – I vieta, Jovita Beržinytė – II vieta, Liutaura Venckaitytė – III vieta, Deividas Laucius – II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Orientavimosi varžybos „Laisvės žiburys“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Simona Samoškaitė – III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Karina Gerulytė – III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Rajoninės komandinės stalo teniso varžybos </w:t>
            </w:r>
          </w:p>
          <w:p w:rsidR="007E0D58" w:rsidRPr="003B7E37" w:rsidRDefault="007E0D58" w:rsidP="00FA3E2E">
            <w:pPr>
              <w:rPr>
                <w:rFonts w:ascii="Times New Roman" w:hAnsi="Times New Roman" w:cs="Times New Roman"/>
                <w:color w:val="000000" w:themeColor="text1"/>
                <w:sz w:val="24"/>
                <w:szCs w:val="24"/>
                <w:lang w:val="fi-FI"/>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Merginų komanda – I vieta ,</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Vaikinų komanda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Rajoninės BLM badmintono varžybos Šaltinio progimnazijoje</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III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Zoninės  BLM mergaičių krepšinio varžybos bastilijoje</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Lietuvos „Manijos“ taurės varžybos, II etapas Šilalėje</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 vieta</w:t>
            </w:r>
          </w:p>
          <w:p w:rsidR="007E0D58" w:rsidRPr="003B7E37" w:rsidRDefault="007E0D58" w:rsidP="00FA3E2E">
            <w:pPr>
              <w:rPr>
                <w:rFonts w:ascii="Times New Roman" w:hAnsi="Times New Roman" w:cs="Times New Roman"/>
                <w:color w:val="000000" w:themeColor="text1"/>
                <w:sz w:val="24"/>
                <w:szCs w:val="24"/>
                <w:lang w:val="fi-FI"/>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Lietuvos„Manijos“ taurės varžybos Tauragėje</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Tarpzoninės  BLM mergaičių krepšinio varžybos Kaune</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III vieta</w:t>
            </w:r>
          </w:p>
          <w:p w:rsidR="007E0D58" w:rsidRPr="003B7E37" w:rsidRDefault="007E0D58" w:rsidP="00FA3E2E">
            <w:pPr>
              <w:rPr>
                <w:rFonts w:ascii="Times New Roman" w:hAnsi="Times New Roman" w:cs="Times New Roman"/>
                <w:color w:val="000000" w:themeColor="text1"/>
                <w:sz w:val="24"/>
                <w:szCs w:val="24"/>
                <w:lang w:val="fi-FI"/>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Zoninės BLM mergaičių kvadrato varžybos Šilalėje </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Rajoninės BLM keturkovės varžybos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Mergaičių komanda – I vieta</w:t>
            </w:r>
          </w:p>
          <w:p w:rsidR="007E0D58" w:rsidRPr="003B7E37" w:rsidRDefault="007E0D58" w:rsidP="00FA3E2E">
            <w:pPr>
              <w:rPr>
                <w:rFonts w:ascii="Times New Roman" w:hAnsi="Times New Roman" w:cs="Times New Roman"/>
                <w:color w:val="000000" w:themeColor="text1"/>
                <w:sz w:val="24"/>
                <w:szCs w:val="24"/>
                <w:lang w:val="fi-FI"/>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7E0D58">
            <w:pPr>
              <w:jc w:val="center"/>
              <w:rPr>
                <w:rFonts w:ascii="Times New Roman" w:hAnsi="Times New Roman" w:cs="Times New Roman"/>
                <w:b/>
                <w:color w:val="000000" w:themeColor="text1"/>
                <w:sz w:val="24"/>
                <w:szCs w:val="24"/>
              </w:rPr>
            </w:pPr>
            <w:r w:rsidRPr="003B7E37">
              <w:rPr>
                <w:rFonts w:ascii="Times New Roman" w:hAnsi="Times New Roman" w:cs="Times New Roman"/>
                <w:b/>
                <w:color w:val="000000" w:themeColor="text1"/>
                <w:sz w:val="24"/>
                <w:szCs w:val="24"/>
              </w:rPr>
              <w:t>Konkursas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jc w:val="center"/>
              <w:rPr>
                <w:rFonts w:ascii="Times New Roman" w:hAnsi="Times New Roman" w:cs="Times New Roman"/>
                <w:b/>
                <w:color w:val="000000" w:themeColor="text1"/>
                <w:sz w:val="24"/>
                <w:szCs w:val="24"/>
              </w:rPr>
            </w:pPr>
            <w:r w:rsidRPr="003B7E37">
              <w:rPr>
                <w:rFonts w:ascii="Times New Roman" w:hAnsi="Times New Roman" w:cs="Times New Roman"/>
                <w:b/>
                <w:color w:val="000000" w:themeColor="text1"/>
                <w:sz w:val="24"/>
                <w:szCs w:val="24"/>
              </w:rPr>
              <w:t>Prizininkai, laureatai, diplomantai</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rPr>
            </w:pPr>
            <w:r w:rsidRPr="003B7E37">
              <w:rPr>
                <w:rFonts w:ascii="Times New Roman" w:hAnsi="Times New Roman" w:cs="Times New Roman"/>
                <w:color w:val="000000" w:themeColor="text1"/>
                <w:sz w:val="24"/>
                <w:szCs w:val="24"/>
                <w:lang w:val="fi-FI"/>
              </w:rPr>
              <w:t>Rajoninis 1-4 klasių konkursas „Auksinė plunksna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Cs/>
                <w:color w:val="000000" w:themeColor="text1"/>
                <w:sz w:val="24"/>
                <w:szCs w:val="24"/>
                <w:lang w:val="pt-BR"/>
              </w:rPr>
            </w:pPr>
            <w:r w:rsidRPr="003B7E37">
              <w:rPr>
                <w:rFonts w:ascii="Times New Roman" w:hAnsi="Times New Roman" w:cs="Times New Roman"/>
                <w:bCs/>
                <w:color w:val="000000" w:themeColor="text1"/>
                <w:sz w:val="24"/>
                <w:szCs w:val="24"/>
                <w:lang w:val="pt-BR"/>
              </w:rPr>
              <w:t>Egl</w:t>
            </w:r>
            <w:r w:rsidRPr="003B7E37">
              <w:rPr>
                <w:rFonts w:ascii="Times New Roman" w:hAnsi="Times New Roman" w:cs="Times New Roman"/>
                <w:bCs/>
                <w:color w:val="000000" w:themeColor="text1"/>
                <w:sz w:val="24"/>
                <w:szCs w:val="24"/>
              </w:rPr>
              <w:t>ė</w:t>
            </w:r>
            <w:r w:rsidRPr="003B7E37">
              <w:rPr>
                <w:rFonts w:ascii="Times New Roman" w:hAnsi="Times New Roman" w:cs="Times New Roman"/>
                <w:bCs/>
                <w:color w:val="000000" w:themeColor="text1"/>
                <w:sz w:val="24"/>
                <w:szCs w:val="24"/>
                <w:lang w:val="pt-BR"/>
              </w:rPr>
              <w:t xml:space="preserve"> Nik</w:t>
            </w:r>
            <w:r w:rsidRPr="003B7E37">
              <w:rPr>
                <w:rFonts w:ascii="Times New Roman" w:hAnsi="Times New Roman" w:cs="Times New Roman"/>
                <w:bCs/>
                <w:color w:val="000000" w:themeColor="text1"/>
                <w:sz w:val="24"/>
                <w:szCs w:val="24"/>
              </w:rPr>
              <w:t>š</w:t>
            </w:r>
            <w:r w:rsidRPr="003B7E37">
              <w:rPr>
                <w:rFonts w:ascii="Times New Roman" w:hAnsi="Times New Roman" w:cs="Times New Roman"/>
                <w:bCs/>
                <w:color w:val="000000" w:themeColor="text1"/>
                <w:sz w:val="24"/>
                <w:szCs w:val="24"/>
                <w:lang w:val="pt-BR"/>
              </w:rPr>
              <w:t>ait</w:t>
            </w:r>
            <w:r w:rsidRPr="003B7E37">
              <w:rPr>
                <w:rFonts w:ascii="Times New Roman" w:hAnsi="Times New Roman" w:cs="Times New Roman"/>
                <w:bCs/>
                <w:color w:val="000000" w:themeColor="text1"/>
                <w:sz w:val="24"/>
                <w:szCs w:val="24"/>
              </w:rPr>
              <w:t>ė,</w:t>
            </w:r>
            <w:r w:rsidRPr="003B7E37">
              <w:rPr>
                <w:rFonts w:ascii="Times New Roman" w:hAnsi="Times New Roman" w:cs="Times New Roman"/>
                <w:bCs/>
                <w:color w:val="000000" w:themeColor="text1"/>
                <w:sz w:val="24"/>
                <w:szCs w:val="24"/>
                <w:lang w:val="pt-BR"/>
              </w:rPr>
              <w:t xml:space="preserve"> 3a– III vieta</w:t>
            </w:r>
          </w:p>
          <w:p w:rsidR="007E0D58" w:rsidRPr="003B7E37" w:rsidRDefault="007E0D58" w:rsidP="00FA3E2E">
            <w:pPr>
              <w:rPr>
                <w:rFonts w:ascii="Times New Roman" w:hAnsi="Times New Roman" w:cs="Times New Roman"/>
                <w:bCs/>
                <w:color w:val="000000" w:themeColor="text1"/>
                <w:sz w:val="24"/>
                <w:szCs w:val="24"/>
                <w:lang w:val="pt-BR"/>
              </w:rPr>
            </w:pPr>
            <w:r w:rsidRPr="003B7E37">
              <w:rPr>
                <w:rFonts w:ascii="Times New Roman" w:hAnsi="Times New Roman" w:cs="Times New Roman"/>
                <w:bCs/>
                <w:color w:val="000000" w:themeColor="text1"/>
                <w:sz w:val="24"/>
                <w:szCs w:val="24"/>
                <w:lang w:val="pt-BR"/>
              </w:rPr>
              <w:t>Rokas Danusas, 3a– I vieta</w:t>
            </w:r>
            <w:r w:rsidRPr="003B7E37">
              <w:rPr>
                <w:rFonts w:ascii="Times New Roman" w:hAnsi="Times New Roman" w:cs="Times New Roman"/>
                <w:b/>
                <w:bCs/>
                <w:color w:val="000000" w:themeColor="text1"/>
                <w:sz w:val="24"/>
                <w:szCs w:val="24"/>
                <w:lang w:val="pt-BR"/>
              </w:rPr>
              <w:t xml:space="preserve">                                                                                 </w:t>
            </w:r>
          </w:p>
          <w:p w:rsidR="007E0D58" w:rsidRPr="003B7E37" w:rsidRDefault="007E0D58" w:rsidP="00FA3E2E">
            <w:pPr>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rPr>
              <w:t>Perla Skalauskaitė, 3b– II vieta</w:t>
            </w:r>
          </w:p>
          <w:p w:rsidR="007E0D58" w:rsidRPr="003B7E37" w:rsidRDefault="007E0D58" w:rsidP="00FA3E2E">
            <w:pPr>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Ineta Doveikytė, 2a– II vieta</w:t>
            </w:r>
          </w:p>
          <w:p w:rsidR="007E0D58" w:rsidRPr="003B7E37" w:rsidRDefault="007E0D58" w:rsidP="00FA3E2E">
            <w:pPr>
              <w:rPr>
                <w:rFonts w:ascii="Times New Roman" w:hAnsi="Times New Roman" w:cs="Times New Roman"/>
                <w:color w:val="000000" w:themeColor="text1"/>
                <w:sz w:val="24"/>
                <w:szCs w:val="24"/>
                <w:lang w:val="lt-LT"/>
              </w:rPr>
            </w:pPr>
            <w:r w:rsidRPr="003B7E37">
              <w:rPr>
                <w:rFonts w:ascii="Times New Roman" w:hAnsi="Times New Roman" w:cs="Times New Roman"/>
                <w:bCs/>
                <w:color w:val="000000" w:themeColor="text1"/>
                <w:sz w:val="24"/>
                <w:szCs w:val="24"/>
                <w:lang w:val="lt-LT"/>
              </w:rPr>
              <w:t xml:space="preserve">Justas Martinkus </w:t>
            </w:r>
            <w:r w:rsidRPr="003B7E37">
              <w:rPr>
                <w:rFonts w:ascii="Times New Roman" w:hAnsi="Times New Roman" w:cs="Times New Roman"/>
                <w:bCs/>
                <w:color w:val="000000" w:themeColor="text1"/>
                <w:sz w:val="24"/>
                <w:szCs w:val="24"/>
                <w:lang w:val="pt-BR"/>
              </w:rPr>
              <w:t xml:space="preserve">2b – III vieta  </w:t>
            </w:r>
          </w:p>
          <w:p w:rsidR="007E0D58" w:rsidRPr="003B7E37" w:rsidRDefault="007E0D58" w:rsidP="00FA3E2E">
            <w:pPr>
              <w:rPr>
                <w:rFonts w:ascii="Times New Roman" w:hAnsi="Times New Roman" w:cs="Times New Roman"/>
                <w:color w:val="000000" w:themeColor="text1"/>
                <w:sz w:val="24"/>
                <w:szCs w:val="24"/>
                <w:lang w:val="lt-LT"/>
              </w:rPr>
            </w:pPr>
            <w:r w:rsidRPr="003B7E37">
              <w:rPr>
                <w:rFonts w:ascii="Times New Roman" w:hAnsi="Times New Roman" w:cs="Times New Roman"/>
                <w:color w:val="000000" w:themeColor="text1"/>
                <w:sz w:val="24"/>
                <w:szCs w:val="24"/>
                <w:lang w:val="lt-LT"/>
              </w:rPr>
              <w:t>Greta Dambrauskaitė 2a – III vieta</w:t>
            </w:r>
          </w:p>
          <w:p w:rsidR="007E0D58" w:rsidRPr="003B7E37" w:rsidRDefault="007E0D58" w:rsidP="00FA3E2E">
            <w:pPr>
              <w:jc w:val="center"/>
              <w:rPr>
                <w:rFonts w:ascii="Times New Roman" w:hAnsi="Times New Roman" w:cs="Times New Roman"/>
                <w:color w:val="000000" w:themeColor="text1"/>
                <w:sz w:val="24"/>
                <w:szCs w:val="24"/>
                <w:lang w:val="lt-LT"/>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virtualus piešinių konkursas „Mūsų metų žirgeliai“</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
                <w:bCs/>
                <w:i/>
                <w:color w:val="000000" w:themeColor="text1"/>
                <w:sz w:val="24"/>
                <w:szCs w:val="24"/>
                <w:lang w:val="fi-FI"/>
              </w:rPr>
            </w:pPr>
            <w:r w:rsidRPr="003B7E37">
              <w:rPr>
                <w:rFonts w:ascii="Times New Roman" w:hAnsi="Times New Roman" w:cs="Times New Roman"/>
                <w:bCs/>
                <w:color w:val="000000" w:themeColor="text1"/>
                <w:sz w:val="24"/>
                <w:szCs w:val="24"/>
                <w:lang w:val="fi-FI"/>
              </w:rPr>
              <w:t xml:space="preserve">Meda Bubnelytė, 4a - laureatė </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Rajoninis anglų kalbos jaunųjų oratorių konkursas 7-8 kl. </w:t>
            </w:r>
          </w:p>
          <w:p w:rsidR="007E0D58" w:rsidRPr="003B7E37" w:rsidRDefault="007E0D58" w:rsidP="00FA3E2E">
            <w:pPr>
              <w:jc w:val="center"/>
              <w:rPr>
                <w:rFonts w:ascii="Times New Roman" w:hAnsi="Times New Roman" w:cs="Times New Roman"/>
                <w:color w:val="000000" w:themeColor="text1"/>
                <w:sz w:val="24"/>
                <w:szCs w:val="24"/>
                <w:lang w:val="fi-FI"/>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Guoda Bartminaitė ,7a - nominacija  </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Ugnė Klumbytė,7a - nominacija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Eglė Zaveckaitė,7a - nominacija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Rajoninis vokiečių kalbos vertimų konkursas 7-8kl., 9-10 kl.</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Julija Matemaitytė – 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Gunaras Stragauskas – III vieta</w:t>
            </w:r>
          </w:p>
        </w:tc>
      </w:tr>
      <w:tr w:rsidR="007E0D58" w:rsidRPr="003B7E37" w:rsidTr="007E0D58">
        <w:trPr>
          <w:trHeight w:val="74"/>
        </w:trPr>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lastRenderedPageBreak/>
              <w:t>Rajoninis Dekanato konkursas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Cs/>
                <w:i/>
                <w:color w:val="000000" w:themeColor="text1"/>
                <w:sz w:val="24"/>
                <w:szCs w:val="24"/>
                <w:lang w:val="pt-BR"/>
              </w:rPr>
            </w:pPr>
            <w:r w:rsidRPr="003B7E37">
              <w:rPr>
                <w:rFonts w:ascii="Times New Roman" w:hAnsi="Times New Roman" w:cs="Times New Roman"/>
                <w:bCs/>
                <w:i/>
                <w:color w:val="000000" w:themeColor="text1"/>
                <w:sz w:val="24"/>
                <w:szCs w:val="24"/>
                <w:lang w:val="pt-BR"/>
              </w:rPr>
              <w:t>Karolis Vaičys, 9kl. - diplomas</w:t>
            </w:r>
          </w:p>
        </w:tc>
      </w:tr>
      <w:tr w:rsidR="007E0D58" w:rsidRPr="007447EB"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pilietinė-patriotinė akcija „...nes aš labai myliu Lietuvą...“</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Cs/>
                <w:i/>
                <w:color w:val="000000" w:themeColor="text1"/>
                <w:sz w:val="24"/>
                <w:szCs w:val="24"/>
                <w:lang w:val="fi-FI"/>
              </w:rPr>
            </w:pPr>
            <w:r w:rsidRPr="003B7E37">
              <w:rPr>
                <w:rFonts w:ascii="Times New Roman" w:hAnsi="Times New Roman" w:cs="Times New Roman"/>
                <w:bCs/>
                <w:i/>
                <w:color w:val="000000" w:themeColor="text1"/>
                <w:sz w:val="24"/>
                <w:szCs w:val="24"/>
                <w:lang w:val="fi-FI"/>
              </w:rPr>
              <w:t>Viktorija Juknaitė, 8b - laureatė</w:t>
            </w:r>
          </w:p>
          <w:p w:rsidR="007E0D58" w:rsidRPr="003B7E37" w:rsidRDefault="007E0D58" w:rsidP="00FA3E2E">
            <w:pPr>
              <w:rPr>
                <w:rFonts w:ascii="Times New Roman" w:hAnsi="Times New Roman" w:cs="Times New Roman"/>
                <w:bCs/>
                <w:i/>
                <w:color w:val="000000" w:themeColor="text1"/>
                <w:sz w:val="24"/>
                <w:szCs w:val="24"/>
                <w:lang w:val="fi-FI"/>
              </w:rPr>
            </w:pPr>
            <w:r w:rsidRPr="003B7E37">
              <w:rPr>
                <w:rFonts w:ascii="Times New Roman" w:hAnsi="Times New Roman" w:cs="Times New Roman"/>
                <w:bCs/>
                <w:i/>
                <w:color w:val="000000" w:themeColor="text1"/>
                <w:sz w:val="24"/>
                <w:szCs w:val="24"/>
                <w:lang w:val="fi-FI"/>
              </w:rPr>
              <w:t>Julija Matemaitytė, 8b - laureatė</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Rajoninis konkursas-festivalis „Kūrybos oazė</w:t>
            </w:r>
            <w:r w:rsidRPr="003B7E37">
              <w:rPr>
                <w:rFonts w:ascii="Times New Roman" w:hAnsi="Times New Roman" w:cs="Times New Roman"/>
                <w:color w:val="000000" w:themeColor="text1"/>
                <w:sz w:val="24"/>
                <w:szCs w:val="24"/>
                <w:lang w:val="fi-FI"/>
              </w:rPr>
              <w:br w:type="column"/>
              <w:t xml:space="preserve">“ . </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Cs/>
                <w:i/>
                <w:color w:val="000000" w:themeColor="text1"/>
                <w:sz w:val="24"/>
                <w:szCs w:val="24"/>
                <w:lang w:val="fi-FI"/>
              </w:rPr>
            </w:pPr>
            <w:r w:rsidRPr="003B7E37">
              <w:rPr>
                <w:rFonts w:ascii="Times New Roman" w:hAnsi="Times New Roman" w:cs="Times New Roman"/>
                <w:color w:val="000000" w:themeColor="text1"/>
                <w:sz w:val="24"/>
                <w:szCs w:val="24"/>
                <w:lang w:val="fi-FI"/>
              </w:rPr>
              <w:t>Kolekcija „Žemės žingsniai“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konkursas „Olimpinis judėjimas ir mokykla“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bCs/>
                <w:i/>
                <w:color w:val="000000" w:themeColor="text1"/>
                <w:sz w:val="24"/>
                <w:szCs w:val="24"/>
                <w:lang w:val="fi-FI"/>
              </w:rPr>
            </w:pPr>
            <w:r w:rsidRPr="003B7E37">
              <w:rPr>
                <w:rFonts w:ascii="Times New Roman" w:hAnsi="Times New Roman" w:cs="Times New Roman"/>
                <w:bCs/>
                <w:i/>
                <w:color w:val="000000" w:themeColor="text1"/>
                <w:sz w:val="24"/>
                <w:szCs w:val="24"/>
                <w:lang w:val="fi-FI"/>
              </w:rPr>
              <w:t>Paulina Bastakytė, 7b -  diplomas</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 xml:space="preserve">Respublikinis  konkursas „Kalbų Kengūra“ </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Roberta Vaiikauskaitė, 7a – auksinis diplomas</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Gunaras Stragauskas,6b – sidabrinis diplomas</w:t>
            </w:r>
          </w:p>
          <w:p w:rsidR="007E0D58" w:rsidRPr="003B7E37" w:rsidRDefault="007E0D58" w:rsidP="00FA3E2E">
            <w:pPr>
              <w:rPr>
                <w:rFonts w:ascii="Times New Roman" w:hAnsi="Times New Roman" w:cs="Times New Roman"/>
                <w:color w:val="000000" w:themeColor="text1"/>
                <w:sz w:val="24"/>
                <w:szCs w:val="24"/>
                <w:lang w:val="fi-FI"/>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konkursas „Istorijos Kengūra“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Edmundas Ziekis – sidabrinės Kengūros diplomas</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matematikos konkursas „Kengūra 2014m.“</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Kotryna Paulikaitė 6kl. – I vieta (iš 10 geriausiųjų savivaldybėje)</w:t>
            </w:r>
          </w:p>
          <w:p w:rsidR="007E0D58" w:rsidRPr="003B7E37" w:rsidRDefault="007E0D58" w:rsidP="00FA3E2E">
            <w:pPr>
              <w:rPr>
                <w:rFonts w:ascii="Times New Roman" w:hAnsi="Times New Roman" w:cs="Times New Roman"/>
                <w:color w:val="000000" w:themeColor="text1"/>
                <w:sz w:val="24"/>
                <w:szCs w:val="24"/>
                <w:lang w:val="fi-FI"/>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liet. kalbos konkursas „Švari kalba-švari galva</w:t>
            </w:r>
            <w:r w:rsidRPr="003B7E37">
              <w:rPr>
                <w:rFonts w:ascii="Times New Roman" w:hAnsi="Times New Roman" w:cs="Times New Roman"/>
                <w:color w:val="000000" w:themeColor="text1"/>
                <w:sz w:val="24"/>
                <w:szCs w:val="24"/>
                <w:lang w:val="fi-FI"/>
              </w:rPr>
              <w:br w:type="column"/>
              <w:t>“</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Vi lius Piliukaitis, 6b - diplomas</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Rajoninis  konkursas „Šviesoforas“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1-4 klasių komanda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vokiečių kalbos vertimų konkursas „Tavo žvilgsnis“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Nugalėtojai:</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Paulius Matemaitis, 5kl</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Julija Matemaitytė, 8b</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Ignas Ruškys, 6b</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Eglė Kalvaitytė</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Dainius Ruškys, 5kl.</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Aivaras Danila, 8b</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Respublikinis rusų kalbos vertimų konkursas „Tavo žvilgsnis“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Nugalėtojai:</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Beata Lukinaitė, 10a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Karolis Kaminskas, 10a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Gintarė Dragūnaitė, 8a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Ernesta Mockaitytė, 7a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Rokas Baciuška, 7a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7E0D58">
            <w:pPr>
              <w:jc w:val="center"/>
              <w:rPr>
                <w:rFonts w:ascii="Times New Roman" w:hAnsi="Times New Roman" w:cs="Times New Roman"/>
                <w:b/>
                <w:color w:val="000000" w:themeColor="text1"/>
                <w:sz w:val="24"/>
                <w:szCs w:val="24"/>
                <w:lang w:val="fi-FI"/>
              </w:rPr>
            </w:pPr>
            <w:r w:rsidRPr="003B7E37">
              <w:rPr>
                <w:rFonts w:ascii="Times New Roman" w:hAnsi="Times New Roman" w:cs="Times New Roman"/>
                <w:b/>
                <w:color w:val="000000" w:themeColor="text1"/>
                <w:sz w:val="24"/>
                <w:szCs w:val="24"/>
                <w:lang w:val="fi-FI"/>
              </w:rPr>
              <w:t>Olimpiados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jc w:val="center"/>
              <w:rPr>
                <w:rFonts w:ascii="Times New Roman" w:hAnsi="Times New Roman" w:cs="Times New Roman"/>
                <w:b/>
                <w:color w:val="000000" w:themeColor="text1"/>
                <w:sz w:val="24"/>
                <w:szCs w:val="24"/>
                <w:lang w:val="fi-FI"/>
              </w:rPr>
            </w:pPr>
            <w:r w:rsidRPr="003B7E37">
              <w:rPr>
                <w:rFonts w:ascii="Times New Roman" w:hAnsi="Times New Roman" w:cs="Times New Roman"/>
                <w:b/>
                <w:color w:val="000000" w:themeColor="text1"/>
                <w:sz w:val="24"/>
                <w:szCs w:val="24"/>
                <w:lang w:val="fi-FI"/>
              </w:rPr>
              <w:t>Nugalėtojai</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geografijos olimpiada „Mano Gaublys“6-8 kl.,  9-12kl.</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Paulius Matemaitis, 6 kl. – III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Edmundas Ziekis, 7b – I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Julija Matemaitytė, 8 kl.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Mokyklinė 4-okų matematikos olimpiada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Patricija Ziekytė –I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Adomas Mikavičius – II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 xml:space="preserve"> Luka Putinaitė – III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rusų kalbos olimpiada 9-10 kl.</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Viktorija Mačiūlytė –IV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Simona Tumutytė – IX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rusų kalbos olimpiada 7-8 kl.</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Karina Gerulytė, 7b – V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Matas Plienius, 8 kl. – XII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Gintarė Dragūnaitė, 8a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lietuvių kalbos olimpiada 5-8 kl.</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AustėKasparavičiūtė, 5kl. – 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Gintarė Dragūnaitė, 8a – 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Deimantė Trijonytė - IIIvieta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Vestina Gustytė, 6b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dailės olimpiada 5-12 kl. (II etapas)</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Jurga Juškaitė, 7b. – I vieta</w:t>
            </w:r>
          </w:p>
          <w:p w:rsidR="007E0D58" w:rsidRPr="003B7E37" w:rsidRDefault="007E0D58" w:rsidP="00FA3E2E">
            <w:pPr>
              <w:rPr>
                <w:rFonts w:ascii="Times New Roman" w:hAnsi="Times New Roman" w:cs="Times New Roman"/>
                <w:color w:val="000000" w:themeColor="text1"/>
                <w:sz w:val="24"/>
                <w:szCs w:val="24"/>
                <w:lang w:val="fr-FR"/>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anglų kalbos olimpiada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Roberta Vaičikauskaitė, 7a – I vieta</w:t>
            </w:r>
          </w:p>
          <w:p w:rsidR="007E0D58" w:rsidRPr="003B7E37" w:rsidRDefault="007E0D58" w:rsidP="00FA3E2E">
            <w:pPr>
              <w:rPr>
                <w:rFonts w:ascii="Times New Roman" w:hAnsi="Times New Roman" w:cs="Times New Roman"/>
                <w:color w:val="000000" w:themeColor="text1"/>
                <w:sz w:val="24"/>
                <w:szCs w:val="24"/>
                <w:lang w:val="fr-FR"/>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lastRenderedPageBreak/>
              <w:t>Rajoninė matematikos olimpiada ( 7kl. )</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Mykolas Dzidzevičius, 5kl. – III vieta</w:t>
            </w:r>
          </w:p>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Vilius Piliukaitis, 6b – III vieta</w:t>
            </w:r>
          </w:p>
          <w:p w:rsidR="007E0D58" w:rsidRPr="003B7E37" w:rsidRDefault="007E0D58" w:rsidP="00FA3E2E">
            <w:pPr>
              <w:rPr>
                <w:rFonts w:ascii="Times New Roman" w:hAnsi="Times New Roman" w:cs="Times New Roman"/>
                <w:color w:val="000000" w:themeColor="text1"/>
                <w:sz w:val="24"/>
                <w:szCs w:val="24"/>
                <w:lang w:val="fr-FR"/>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technologijų olimpiada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r-FR"/>
              </w:rPr>
              <w:t>Rimvydas Jonikas, 10a – III vieta</w:t>
            </w:r>
          </w:p>
          <w:p w:rsidR="007E0D58" w:rsidRPr="003B7E37" w:rsidRDefault="007E0D58" w:rsidP="00FA3E2E">
            <w:pPr>
              <w:rPr>
                <w:rFonts w:ascii="Times New Roman" w:hAnsi="Times New Roman" w:cs="Times New Roman"/>
                <w:color w:val="000000" w:themeColor="text1"/>
                <w:sz w:val="24"/>
                <w:szCs w:val="24"/>
                <w:lang w:val="fr-FR"/>
              </w:rPr>
            </w:pP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Rajoninė gamtos ir biologijos  olimpiada</w:t>
            </w:r>
          </w:p>
          <w:p w:rsidR="007E0D58" w:rsidRPr="003B7E37" w:rsidRDefault="007E0D58" w:rsidP="00FA3E2E">
            <w:pPr>
              <w:rPr>
                <w:rFonts w:ascii="Times New Roman" w:hAnsi="Times New Roman" w:cs="Times New Roman"/>
                <w:color w:val="000000" w:themeColor="text1"/>
                <w:sz w:val="24"/>
                <w:szCs w:val="24"/>
                <w:lang w:val="fi-FI"/>
              </w:rPr>
            </w:pP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Kristupas Mikašauskas, 5kl. – 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Paulius Matemaitis, 6kl. – II vieta</w:t>
            </w:r>
          </w:p>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Julija Matemaitytė, 8b – I vieta</w:t>
            </w:r>
          </w:p>
        </w:tc>
      </w:tr>
      <w:tr w:rsidR="007E0D58" w:rsidRPr="003B7E37" w:rsidTr="007E0D58">
        <w:tc>
          <w:tcPr>
            <w:tcW w:w="4788"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i-FI"/>
              </w:rPr>
            </w:pPr>
            <w:r w:rsidRPr="003B7E37">
              <w:rPr>
                <w:rFonts w:ascii="Times New Roman" w:hAnsi="Times New Roman" w:cs="Times New Roman"/>
                <w:color w:val="000000" w:themeColor="text1"/>
                <w:sz w:val="24"/>
                <w:szCs w:val="24"/>
                <w:lang w:val="fi-FI"/>
              </w:rPr>
              <w:t>Respublikinė gamtos ir biologijos  olimpiada</w:t>
            </w:r>
          </w:p>
        </w:tc>
        <w:tc>
          <w:tcPr>
            <w:tcW w:w="5130" w:type="dxa"/>
            <w:tcBorders>
              <w:top w:val="single" w:sz="4" w:space="0" w:color="auto"/>
              <w:left w:val="single" w:sz="4" w:space="0" w:color="auto"/>
              <w:bottom w:val="single" w:sz="4" w:space="0" w:color="auto"/>
              <w:right w:val="single" w:sz="4" w:space="0" w:color="auto"/>
            </w:tcBorders>
          </w:tcPr>
          <w:p w:rsidR="007E0D58" w:rsidRPr="003B7E37" w:rsidRDefault="007E0D58" w:rsidP="00FA3E2E">
            <w:pPr>
              <w:rPr>
                <w:rFonts w:ascii="Times New Roman" w:hAnsi="Times New Roman" w:cs="Times New Roman"/>
                <w:color w:val="000000" w:themeColor="text1"/>
                <w:sz w:val="24"/>
                <w:szCs w:val="24"/>
                <w:lang w:val="fr-FR"/>
              </w:rPr>
            </w:pPr>
            <w:r w:rsidRPr="003B7E37">
              <w:rPr>
                <w:rFonts w:ascii="Times New Roman" w:hAnsi="Times New Roman" w:cs="Times New Roman"/>
                <w:color w:val="000000" w:themeColor="text1"/>
                <w:sz w:val="24"/>
                <w:szCs w:val="24"/>
                <w:lang w:val="fi-FI"/>
              </w:rPr>
              <w:t>Julija Matemaitytė, 8b – III vieta</w:t>
            </w:r>
          </w:p>
        </w:tc>
      </w:tr>
    </w:tbl>
    <w:p w:rsidR="003860D1" w:rsidRPr="003B7E37" w:rsidRDefault="003860D1" w:rsidP="003860D1">
      <w:pPr>
        <w:pStyle w:val="Sraopastraipa"/>
        <w:jc w:val="both"/>
        <w:rPr>
          <w:rFonts w:ascii="Times New Roman" w:hAnsi="Times New Roman" w:cs="Times New Roman"/>
          <w:b/>
          <w:color w:val="000000" w:themeColor="text1"/>
          <w:sz w:val="24"/>
          <w:szCs w:val="24"/>
          <w:lang w:val="lt-LT"/>
        </w:rPr>
      </w:pPr>
    </w:p>
    <w:p w:rsidR="007E0D58" w:rsidRPr="007E0D58" w:rsidRDefault="007E0D58" w:rsidP="007E0D58">
      <w:pPr>
        <w:pStyle w:val="Sraopastraipa"/>
        <w:jc w:val="both"/>
        <w:rPr>
          <w:rFonts w:ascii="Times New Roman" w:hAnsi="Times New Roman" w:cs="Times New Roman"/>
          <w:b/>
          <w:sz w:val="24"/>
          <w:szCs w:val="24"/>
          <w:lang w:val="lt-LT"/>
        </w:rPr>
      </w:pPr>
      <w:r w:rsidRPr="007E0D58">
        <w:rPr>
          <w:rFonts w:ascii="Times New Roman" w:hAnsi="Times New Roman" w:cs="Times New Roman"/>
          <w:b/>
          <w:sz w:val="24"/>
          <w:szCs w:val="24"/>
          <w:lang w:val="lt-LT"/>
        </w:rPr>
        <w:t>11.Problemos.</w:t>
      </w:r>
    </w:p>
    <w:p w:rsidR="007E0D58" w:rsidRDefault="003B7E37" w:rsidP="003B7E37">
      <w:p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7E0D58">
        <w:rPr>
          <w:rFonts w:ascii="Times New Roman" w:hAnsi="Times New Roman" w:cs="Times New Roman"/>
          <w:sz w:val="24"/>
          <w:szCs w:val="24"/>
          <w:lang w:val="lt-LT"/>
        </w:rPr>
        <w:t>1. Būtina atnaujinti inform</w:t>
      </w:r>
      <w:r>
        <w:rPr>
          <w:rFonts w:ascii="Times New Roman" w:hAnsi="Times New Roman" w:cs="Times New Roman"/>
          <w:sz w:val="24"/>
          <w:szCs w:val="24"/>
          <w:lang w:val="lt-LT"/>
        </w:rPr>
        <w:t>acinių technologijų kabineto kompiuterius, kurie yra pasenę. (kompiuteriai įsigyti 2006m. gruodžio mėn.)</w:t>
      </w:r>
    </w:p>
    <w:p w:rsidR="003B7E37" w:rsidRPr="007E0D58" w:rsidRDefault="003B7E37" w:rsidP="003B7E37">
      <w:pPr>
        <w:autoSpaceDE w:val="0"/>
        <w:autoSpaceDN w:val="0"/>
        <w:adjustRightInd w:val="0"/>
        <w:rPr>
          <w:rFonts w:ascii="Times New Roman" w:hAnsi="Times New Roman" w:cs="Times New Roman"/>
          <w:sz w:val="24"/>
          <w:szCs w:val="24"/>
          <w:lang w:val="fi-FI"/>
        </w:rPr>
      </w:pPr>
      <w:r>
        <w:rPr>
          <w:rFonts w:ascii="Times New Roman" w:hAnsi="Times New Roman" w:cs="Times New Roman"/>
          <w:sz w:val="24"/>
          <w:szCs w:val="24"/>
          <w:lang w:val="fi-FI"/>
        </w:rPr>
        <w:tab/>
        <w:t>2</w:t>
      </w:r>
      <w:r w:rsidRPr="007E0D58">
        <w:rPr>
          <w:rFonts w:ascii="Times New Roman" w:hAnsi="Times New Roman" w:cs="Times New Roman"/>
          <w:sz w:val="24"/>
          <w:szCs w:val="24"/>
          <w:lang w:val="fi-FI"/>
        </w:rPr>
        <w:t>. Sumažėjus mokinių skaičiui pagal dabartinę mokyklos MK finansavimo metodiką, mokyklai neužtenka lėšų pilnai vykdyti ugdymo programą, įsigyti mokymo priemonių.</w:t>
      </w:r>
    </w:p>
    <w:p w:rsidR="003B7E37" w:rsidRPr="003B7E37" w:rsidRDefault="003B7E37" w:rsidP="003B7E37">
      <w:pPr>
        <w:autoSpaceDE w:val="0"/>
        <w:autoSpaceDN w:val="0"/>
        <w:adjustRightInd w:val="0"/>
        <w:jc w:val="both"/>
        <w:rPr>
          <w:rFonts w:ascii="Times New Roman" w:hAnsi="Times New Roman" w:cs="Times New Roman"/>
          <w:sz w:val="24"/>
          <w:szCs w:val="24"/>
          <w:lang w:val="fi-FI"/>
        </w:rPr>
      </w:pPr>
      <w:r>
        <w:rPr>
          <w:rFonts w:ascii="Times New Roman" w:hAnsi="Times New Roman" w:cs="Times New Roman"/>
          <w:sz w:val="24"/>
          <w:szCs w:val="24"/>
          <w:lang w:val="fi-FI"/>
        </w:rPr>
        <w:tab/>
        <w:t>3. Mokyklai reikalingas psichologas.</w:t>
      </w:r>
    </w:p>
    <w:p w:rsidR="007E0D58" w:rsidRPr="007E0D58" w:rsidRDefault="003B7E37" w:rsidP="007E0D58">
      <w:p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ab/>
        <w:t>4</w:t>
      </w:r>
      <w:r w:rsidR="007E0D58" w:rsidRPr="007E0D58">
        <w:rPr>
          <w:rFonts w:ascii="Times New Roman" w:hAnsi="Times New Roman" w:cs="Times New Roman"/>
          <w:sz w:val="24"/>
          <w:szCs w:val="24"/>
          <w:lang w:val="lt-LT"/>
        </w:rPr>
        <w:t xml:space="preserve">. </w:t>
      </w:r>
      <w:r>
        <w:rPr>
          <w:rFonts w:ascii="Times New Roman" w:hAnsi="Times New Roman" w:cs="Times New Roman"/>
          <w:sz w:val="24"/>
          <w:szCs w:val="24"/>
          <w:lang w:val="lt-LT"/>
        </w:rPr>
        <w:t>Reikalinga m</w:t>
      </w:r>
      <w:r w:rsidR="007E0D58" w:rsidRPr="007E0D58">
        <w:rPr>
          <w:rFonts w:ascii="Times New Roman" w:hAnsi="Times New Roman" w:cs="Times New Roman"/>
          <w:sz w:val="24"/>
          <w:szCs w:val="24"/>
          <w:lang w:val="lt-LT"/>
        </w:rPr>
        <w:t>okyklos renovacija- apšiltinti sienas, pakeisti visus langus (dar langai nepakeisti laiptinėse, koridoriuose, sporto salėje), pakeisti vamzdynus, sutvarkyti lietaus kanaliza</w:t>
      </w:r>
      <w:r w:rsidR="007E0D58">
        <w:rPr>
          <w:rFonts w:ascii="Times New Roman" w:hAnsi="Times New Roman" w:cs="Times New Roman"/>
          <w:sz w:val="24"/>
          <w:szCs w:val="24"/>
          <w:lang w:val="lt-LT"/>
        </w:rPr>
        <w:t>ciją.</w:t>
      </w:r>
    </w:p>
    <w:p w:rsidR="007E0D58" w:rsidRPr="007E0D58" w:rsidRDefault="003B7E37" w:rsidP="007E0D58">
      <w:pPr>
        <w:autoSpaceDE w:val="0"/>
        <w:autoSpaceDN w:val="0"/>
        <w:adjustRightInd w:val="0"/>
        <w:rPr>
          <w:rFonts w:ascii="Times New Roman" w:hAnsi="Times New Roman" w:cs="Times New Roman"/>
          <w:sz w:val="24"/>
          <w:szCs w:val="24"/>
          <w:lang w:val="fi-FI"/>
        </w:rPr>
      </w:pPr>
      <w:r>
        <w:rPr>
          <w:rFonts w:ascii="Times New Roman" w:hAnsi="Times New Roman" w:cs="Times New Roman"/>
          <w:sz w:val="24"/>
          <w:szCs w:val="24"/>
          <w:lang w:val="fi-FI"/>
        </w:rPr>
        <w:tab/>
        <w:t>5</w:t>
      </w:r>
      <w:r w:rsidR="007E0D58" w:rsidRPr="007E0D58">
        <w:rPr>
          <w:rFonts w:ascii="Times New Roman" w:hAnsi="Times New Roman" w:cs="Times New Roman"/>
          <w:sz w:val="24"/>
          <w:szCs w:val="24"/>
          <w:lang w:val="fi-FI"/>
        </w:rPr>
        <w:t xml:space="preserve">. </w:t>
      </w:r>
      <w:r>
        <w:rPr>
          <w:rFonts w:ascii="Times New Roman" w:hAnsi="Times New Roman" w:cs="Times New Roman"/>
          <w:sz w:val="24"/>
          <w:szCs w:val="24"/>
          <w:lang w:val="fi-FI"/>
        </w:rPr>
        <w:t>Reikalinga m</w:t>
      </w:r>
      <w:r w:rsidR="007E0D58" w:rsidRPr="007E0D58">
        <w:rPr>
          <w:rFonts w:ascii="Times New Roman" w:hAnsi="Times New Roman" w:cs="Times New Roman"/>
          <w:sz w:val="24"/>
          <w:szCs w:val="24"/>
          <w:lang w:val="fi-FI"/>
        </w:rPr>
        <w:t>okyklos vidaus erdvių renovacija.</w:t>
      </w:r>
    </w:p>
    <w:p w:rsidR="007E0D58" w:rsidRPr="007E0D58" w:rsidRDefault="003B7E37" w:rsidP="007E0D58">
      <w:pPr>
        <w:autoSpaceDE w:val="0"/>
        <w:autoSpaceDN w:val="0"/>
        <w:adjustRightInd w:val="0"/>
        <w:rPr>
          <w:rFonts w:ascii="Times New Roman" w:hAnsi="Times New Roman" w:cs="Times New Roman"/>
          <w:sz w:val="24"/>
          <w:szCs w:val="24"/>
          <w:lang w:val="fi-FI"/>
        </w:rPr>
      </w:pPr>
      <w:r>
        <w:rPr>
          <w:rFonts w:ascii="Times New Roman" w:hAnsi="Times New Roman" w:cs="Times New Roman"/>
          <w:sz w:val="24"/>
          <w:szCs w:val="24"/>
          <w:lang w:val="fi-FI"/>
        </w:rPr>
        <w:tab/>
        <w:t>6</w:t>
      </w:r>
      <w:r w:rsidR="007E0D58" w:rsidRPr="007E0D58">
        <w:rPr>
          <w:rFonts w:ascii="Times New Roman" w:hAnsi="Times New Roman" w:cs="Times New Roman"/>
          <w:sz w:val="24"/>
          <w:szCs w:val="24"/>
          <w:lang w:val="fi-FI"/>
        </w:rPr>
        <w:t>. Atnaujinti lauko krepšinio aikštelę.</w:t>
      </w:r>
    </w:p>
    <w:p w:rsidR="00A869A9" w:rsidRDefault="00A869A9" w:rsidP="00417848">
      <w:pPr>
        <w:ind w:firstLine="720"/>
        <w:jc w:val="both"/>
        <w:rPr>
          <w:rFonts w:ascii="Times New Roman" w:hAnsi="Times New Roman" w:cs="Times New Roman"/>
          <w:sz w:val="24"/>
          <w:szCs w:val="24"/>
          <w:lang w:val="lt-LT"/>
        </w:rPr>
      </w:pPr>
    </w:p>
    <w:p w:rsidR="00A869A9" w:rsidRDefault="00A869A9" w:rsidP="00417848">
      <w:pPr>
        <w:ind w:firstLine="720"/>
        <w:jc w:val="both"/>
        <w:rPr>
          <w:rFonts w:ascii="Times New Roman" w:hAnsi="Times New Roman" w:cs="Times New Roman"/>
          <w:sz w:val="24"/>
          <w:szCs w:val="24"/>
          <w:lang w:val="lt-LT"/>
        </w:rPr>
      </w:pPr>
    </w:p>
    <w:p w:rsidR="00C43230" w:rsidRDefault="00C43230" w:rsidP="00417848">
      <w:pPr>
        <w:ind w:firstLine="720"/>
        <w:jc w:val="both"/>
        <w:rPr>
          <w:rFonts w:ascii="Times New Roman" w:hAnsi="Times New Roman" w:cs="Times New Roman"/>
          <w:sz w:val="24"/>
          <w:szCs w:val="24"/>
          <w:lang w:val="lt-LT"/>
        </w:rPr>
      </w:pPr>
    </w:p>
    <w:p w:rsidR="00C43230" w:rsidRPr="0051133E" w:rsidRDefault="00C43230" w:rsidP="00417848">
      <w:pPr>
        <w:ind w:firstLine="720"/>
        <w:jc w:val="both"/>
        <w:rPr>
          <w:rFonts w:ascii="Times New Roman" w:hAnsi="Times New Roman" w:cs="Times New Roman"/>
          <w:sz w:val="24"/>
          <w:szCs w:val="24"/>
          <w:lang w:val="lt-LT"/>
        </w:rPr>
      </w:pPr>
    </w:p>
    <w:p w:rsidR="00940C18" w:rsidRPr="007447EB" w:rsidRDefault="00940C18" w:rsidP="001A64E8">
      <w:pPr>
        <w:ind w:firstLine="720"/>
        <w:rPr>
          <w:rFonts w:ascii="Times New Roman" w:eastAsia="Times New Roman" w:hAnsi="Times New Roman" w:cs="Times New Roman"/>
          <w:sz w:val="24"/>
          <w:szCs w:val="24"/>
          <w:lang w:val="fi-FI"/>
        </w:rPr>
      </w:pPr>
    </w:p>
    <w:p w:rsidR="00940C18" w:rsidRPr="007447EB" w:rsidRDefault="00940C18" w:rsidP="001A64E8">
      <w:pPr>
        <w:ind w:firstLine="720"/>
        <w:rPr>
          <w:rFonts w:ascii="Times New Roman" w:eastAsia="Times New Roman" w:hAnsi="Times New Roman" w:cs="Times New Roman"/>
          <w:sz w:val="24"/>
          <w:szCs w:val="24"/>
          <w:lang w:val="fi-FI"/>
        </w:rPr>
      </w:pPr>
      <w:r w:rsidRPr="007447EB">
        <w:rPr>
          <w:rFonts w:ascii="Times New Roman" w:eastAsia="Times New Roman" w:hAnsi="Times New Roman" w:cs="Times New Roman"/>
          <w:sz w:val="24"/>
          <w:szCs w:val="24"/>
          <w:lang w:val="fi-FI"/>
        </w:rPr>
        <w:t xml:space="preserve">Mokyklos direktorė </w:t>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t>Snieguolė Bastakienė</w:t>
      </w:r>
    </w:p>
    <w:sectPr w:rsidR="00940C18" w:rsidRPr="007447EB" w:rsidSect="00703082">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EF6"/>
    <w:multiLevelType w:val="hybridMultilevel"/>
    <w:tmpl w:val="77C679EE"/>
    <w:lvl w:ilvl="0" w:tplc="08C2628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A5EF4"/>
    <w:multiLevelType w:val="hybridMultilevel"/>
    <w:tmpl w:val="6566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74AB"/>
    <w:multiLevelType w:val="hybridMultilevel"/>
    <w:tmpl w:val="3468F608"/>
    <w:lvl w:ilvl="0" w:tplc="C7C6A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76DAF"/>
    <w:multiLevelType w:val="hybridMultilevel"/>
    <w:tmpl w:val="9F76DFE4"/>
    <w:lvl w:ilvl="0" w:tplc="B134AA0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72A16"/>
    <w:multiLevelType w:val="hybridMultilevel"/>
    <w:tmpl w:val="7BC4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525AF"/>
    <w:multiLevelType w:val="hybridMultilevel"/>
    <w:tmpl w:val="2C6CAD08"/>
    <w:lvl w:ilvl="0" w:tplc="B14422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36AD0"/>
    <w:multiLevelType w:val="hybridMultilevel"/>
    <w:tmpl w:val="90F2FF20"/>
    <w:lvl w:ilvl="0" w:tplc="A4CCA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745BF7"/>
    <w:multiLevelType w:val="hybridMultilevel"/>
    <w:tmpl w:val="D3E0D3E4"/>
    <w:lvl w:ilvl="0" w:tplc="5E821266">
      <w:start w:val="1"/>
      <w:numFmt w:val="bullet"/>
      <w:lvlText w:val=""/>
      <w:lvlJc w:val="left"/>
      <w:pPr>
        <w:tabs>
          <w:tab w:val="num" w:pos="720"/>
        </w:tabs>
        <w:ind w:left="720" w:hanging="360"/>
      </w:pPr>
      <w:rPr>
        <w:rFonts w:ascii="Wingdings 2" w:hAnsi="Wingdings 2" w:hint="default"/>
      </w:rPr>
    </w:lvl>
    <w:lvl w:ilvl="1" w:tplc="3D3CB83C" w:tentative="1">
      <w:start w:val="1"/>
      <w:numFmt w:val="bullet"/>
      <w:lvlText w:val=""/>
      <w:lvlJc w:val="left"/>
      <w:pPr>
        <w:tabs>
          <w:tab w:val="num" w:pos="1440"/>
        </w:tabs>
        <w:ind w:left="1440" w:hanging="360"/>
      </w:pPr>
      <w:rPr>
        <w:rFonts w:ascii="Wingdings 2" w:hAnsi="Wingdings 2" w:hint="default"/>
      </w:rPr>
    </w:lvl>
    <w:lvl w:ilvl="2" w:tplc="8E303C7E">
      <w:start w:val="1"/>
      <w:numFmt w:val="bullet"/>
      <w:lvlText w:val=""/>
      <w:lvlJc w:val="left"/>
      <w:pPr>
        <w:tabs>
          <w:tab w:val="num" w:pos="2340"/>
        </w:tabs>
        <w:ind w:left="2340" w:hanging="360"/>
      </w:pPr>
      <w:rPr>
        <w:rFonts w:ascii="Wingdings 2" w:hAnsi="Wingdings 2" w:hint="default"/>
      </w:rPr>
    </w:lvl>
    <w:lvl w:ilvl="3" w:tplc="3BEC544C" w:tentative="1">
      <w:start w:val="1"/>
      <w:numFmt w:val="bullet"/>
      <w:lvlText w:val=""/>
      <w:lvlJc w:val="left"/>
      <w:pPr>
        <w:tabs>
          <w:tab w:val="num" w:pos="2880"/>
        </w:tabs>
        <w:ind w:left="2880" w:hanging="360"/>
      </w:pPr>
      <w:rPr>
        <w:rFonts w:ascii="Wingdings 2" w:hAnsi="Wingdings 2" w:hint="default"/>
      </w:rPr>
    </w:lvl>
    <w:lvl w:ilvl="4" w:tplc="65AC109E" w:tentative="1">
      <w:start w:val="1"/>
      <w:numFmt w:val="bullet"/>
      <w:lvlText w:val=""/>
      <w:lvlJc w:val="left"/>
      <w:pPr>
        <w:tabs>
          <w:tab w:val="num" w:pos="3600"/>
        </w:tabs>
        <w:ind w:left="3600" w:hanging="360"/>
      </w:pPr>
      <w:rPr>
        <w:rFonts w:ascii="Wingdings 2" w:hAnsi="Wingdings 2" w:hint="default"/>
      </w:rPr>
    </w:lvl>
    <w:lvl w:ilvl="5" w:tplc="BC7C991A" w:tentative="1">
      <w:start w:val="1"/>
      <w:numFmt w:val="bullet"/>
      <w:lvlText w:val=""/>
      <w:lvlJc w:val="left"/>
      <w:pPr>
        <w:tabs>
          <w:tab w:val="num" w:pos="4320"/>
        </w:tabs>
        <w:ind w:left="4320" w:hanging="360"/>
      </w:pPr>
      <w:rPr>
        <w:rFonts w:ascii="Wingdings 2" w:hAnsi="Wingdings 2" w:hint="default"/>
      </w:rPr>
    </w:lvl>
    <w:lvl w:ilvl="6" w:tplc="1D78F0E4" w:tentative="1">
      <w:start w:val="1"/>
      <w:numFmt w:val="bullet"/>
      <w:lvlText w:val=""/>
      <w:lvlJc w:val="left"/>
      <w:pPr>
        <w:tabs>
          <w:tab w:val="num" w:pos="5040"/>
        </w:tabs>
        <w:ind w:left="5040" w:hanging="360"/>
      </w:pPr>
      <w:rPr>
        <w:rFonts w:ascii="Wingdings 2" w:hAnsi="Wingdings 2" w:hint="default"/>
      </w:rPr>
    </w:lvl>
    <w:lvl w:ilvl="7" w:tplc="D9309D08" w:tentative="1">
      <w:start w:val="1"/>
      <w:numFmt w:val="bullet"/>
      <w:lvlText w:val=""/>
      <w:lvlJc w:val="left"/>
      <w:pPr>
        <w:tabs>
          <w:tab w:val="num" w:pos="5760"/>
        </w:tabs>
        <w:ind w:left="5760" w:hanging="360"/>
      </w:pPr>
      <w:rPr>
        <w:rFonts w:ascii="Wingdings 2" w:hAnsi="Wingdings 2" w:hint="default"/>
      </w:rPr>
    </w:lvl>
    <w:lvl w:ilvl="8" w:tplc="B238AFE2" w:tentative="1">
      <w:start w:val="1"/>
      <w:numFmt w:val="bullet"/>
      <w:lvlText w:val=""/>
      <w:lvlJc w:val="left"/>
      <w:pPr>
        <w:tabs>
          <w:tab w:val="num" w:pos="6480"/>
        </w:tabs>
        <w:ind w:left="6480" w:hanging="360"/>
      </w:pPr>
      <w:rPr>
        <w:rFonts w:ascii="Wingdings 2" w:hAnsi="Wingdings 2" w:hint="default"/>
      </w:rPr>
    </w:lvl>
  </w:abstractNum>
  <w:abstractNum w:abstractNumId="8">
    <w:nsid w:val="2F965367"/>
    <w:multiLevelType w:val="hybridMultilevel"/>
    <w:tmpl w:val="58D09624"/>
    <w:lvl w:ilvl="0" w:tplc="B776CB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A0AB2"/>
    <w:multiLevelType w:val="hybridMultilevel"/>
    <w:tmpl w:val="64243112"/>
    <w:lvl w:ilvl="0" w:tplc="5176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200FC"/>
    <w:multiLevelType w:val="hybridMultilevel"/>
    <w:tmpl w:val="BE10E830"/>
    <w:lvl w:ilvl="0" w:tplc="0B9C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C7418D"/>
    <w:multiLevelType w:val="hybridMultilevel"/>
    <w:tmpl w:val="784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94D17"/>
    <w:multiLevelType w:val="hybridMultilevel"/>
    <w:tmpl w:val="4482B220"/>
    <w:lvl w:ilvl="0" w:tplc="6C603A4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F7774"/>
    <w:multiLevelType w:val="hybridMultilevel"/>
    <w:tmpl w:val="C58C19C6"/>
    <w:lvl w:ilvl="0" w:tplc="14B6DD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D1EF1"/>
    <w:multiLevelType w:val="multilevel"/>
    <w:tmpl w:val="7B0E2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885F82"/>
    <w:multiLevelType w:val="hybridMultilevel"/>
    <w:tmpl w:val="8F4029AA"/>
    <w:lvl w:ilvl="0" w:tplc="D8FE3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8F0080"/>
    <w:multiLevelType w:val="hybridMultilevel"/>
    <w:tmpl w:val="8D241330"/>
    <w:lvl w:ilvl="0" w:tplc="2EEEBDB0">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56384"/>
    <w:multiLevelType w:val="hybridMultilevel"/>
    <w:tmpl w:val="639A7530"/>
    <w:lvl w:ilvl="0" w:tplc="72D26C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B31E3"/>
    <w:multiLevelType w:val="hybridMultilevel"/>
    <w:tmpl w:val="DEE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
  </w:num>
  <w:num w:numId="5">
    <w:abstractNumId w:val="8"/>
  </w:num>
  <w:num w:numId="6">
    <w:abstractNumId w:val="17"/>
  </w:num>
  <w:num w:numId="7">
    <w:abstractNumId w:val="11"/>
  </w:num>
  <w:num w:numId="8">
    <w:abstractNumId w:val="14"/>
  </w:num>
  <w:num w:numId="9">
    <w:abstractNumId w:val="12"/>
  </w:num>
  <w:num w:numId="10">
    <w:abstractNumId w:val="3"/>
  </w:num>
  <w:num w:numId="11">
    <w:abstractNumId w:val="0"/>
  </w:num>
  <w:num w:numId="12">
    <w:abstractNumId w:val="4"/>
  </w:num>
  <w:num w:numId="13">
    <w:abstractNumId w:val="13"/>
  </w:num>
  <w:num w:numId="14">
    <w:abstractNumId w:val="9"/>
  </w:num>
  <w:num w:numId="15">
    <w:abstractNumId w:val="6"/>
  </w:num>
  <w:num w:numId="16">
    <w:abstractNumId w:val="16"/>
  </w:num>
  <w:num w:numId="17">
    <w:abstractNumId w:val="18"/>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677"/>
    <w:rsid w:val="00014CDB"/>
    <w:rsid w:val="000727FF"/>
    <w:rsid w:val="00077211"/>
    <w:rsid w:val="000911BE"/>
    <w:rsid w:val="000B6CC7"/>
    <w:rsid w:val="000D3C13"/>
    <w:rsid w:val="000F3B34"/>
    <w:rsid w:val="00125475"/>
    <w:rsid w:val="0015777A"/>
    <w:rsid w:val="00160B80"/>
    <w:rsid w:val="00175FE6"/>
    <w:rsid w:val="00176C6C"/>
    <w:rsid w:val="001949A1"/>
    <w:rsid w:val="00196E24"/>
    <w:rsid w:val="001A64E8"/>
    <w:rsid w:val="001E78B3"/>
    <w:rsid w:val="00206AF5"/>
    <w:rsid w:val="00232B62"/>
    <w:rsid w:val="002377F4"/>
    <w:rsid w:val="002539E2"/>
    <w:rsid w:val="00257178"/>
    <w:rsid w:val="0027507F"/>
    <w:rsid w:val="002A4326"/>
    <w:rsid w:val="002B0378"/>
    <w:rsid w:val="002B12F0"/>
    <w:rsid w:val="002D27CE"/>
    <w:rsid w:val="002F1924"/>
    <w:rsid w:val="002F2AC1"/>
    <w:rsid w:val="00322CD4"/>
    <w:rsid w:val="003616F8"/>
    <w:rsid w:val="0037693A"/>
    <w:rsid w:val="003860D1"/>
    <w:rsid w:val="003872AA"/>
    <w:rsid w:val="003B452D"/>
    <w:rsid w:val="003B7E37"/>
    <w:rsid w:val="003C4177"/>
    <w:rsid w:val="003C6CCB"/>
    <w:rsid w:val="003F0677"/>
    <w:rsid w:val="00417848"/>
    <w:rsid w:val="00435828"/>
    <w:rsid w:val="004534CA"/>
    <w:rsid w:val="00455CE9"/>
    <w:rsid w:val="00474535"/>
    <w:rsid w:val="0049368C"/>
    <w:rsid w:val="004D1AA2"/>
    <w:rsid w:val="004E5224"/>
    <w:rsid w:val="0051133E"/>
    <w:rsid w:val="0052240A"/>
    <w:rsid w:val="00522F8B"/>
    <w:rsid w:val="00564860"/>
    <w:rsid w:val="00577A97"/>
    <w:rsid w:val="005B5455"/>
    <w:rsid w:val="00617E34"/>
    <w:rsid w:val="00624101"/>
    <w:rsid w:val="00625C7F"/>
    <w:rsid w:val="00642166"/>
    <w:rsid w:val="00677BF5"/>
    <w:rsid w:val="00690900"/>
    <w:rsid w:val="006B2FD8"/>
    <w:rsid w:val="006B765F"/>
    <w:rsid w:val="006D52F6"/>
    <w:rsid w:val="006F1C54"/>
    <w:rsid w:val="006F6C79"/>
    <w:rsid w:val="00703082"/>
    <w:rsid w:val="007433E9"/>
    <w:rsid w:val="007447EB"/>
    <w:rsid w:val="00762FDF"/>
    <w:rsid w:val="00794222"/>
    <w:rsid w:val="007B7992"/>
    <w:rsid w:val="007E0D58"/>
    <w:rsid w:val="008219E4"/>
    <w:rsid w:val="0084689A"/>
    <w:rsid w:val="00850FD0"/>
    <w:rsid w:val="0086241C"/>
    <w:rsid w:val="00862E80"/>
    <w:rsid w:val="00872F48"/>
    <w:rsid w:val="008842D0"/>
    <w:rsid w:val="008B20A2"/>
    <w:rsid w:val="008E47BB"/>
    <w:rsid w:val="008E4B8D"/>
    <w:rsid w:val="0090309C"/>
    <w:rsid w:val="00940C18"/>
    <w:rsid w:val="00950C17"/>
    <w:rsid w:val="00971389"/>
    <w:rsid w:val="009807F8"/>
    <w:rsid w:val="009D1DA9"/>
    <w:rsid w:val="009F4954"/>
    <w:rsid w:val="00A10FA0"/>
    <w:rsid w:val="00A45F95"/>
    <w:rsid w:val="00A756EA"/>
    <w:rsid w:val="00A84255"/>
    <w:rsid w:val="00A869A9"/>
    <w:rsid w:val="00A87BEB"/>
    <w:rsid w:val="00A93508"/>
    <w:rsid w:val="00AB64EC"/>
    <w:rsid w:val="00AD3F54"/>
    <w:rsid w:val="00AF4C04"/>
    <w:rsid w:val="00B060E4"/>
    <w:rsid w:val="00B07387"/>
    <w:rsid w:val="00B72367"/>
    <w:rsid w:val="00B84A63"/>
    <w:rsid w:val="00BA1878"/>
    <w:rsid w:val="00BB3906"/>
    <w:rsid w:val="00BD65B4"/>
    <w:rsid w:val="00BE31A1"/>
    <w:rsid w:val="00BE6A66"/>
    <w:rsid w:val="00C134CF"/>
    <w:rsid w:val="00C2036E"/>
    <w:rsid w:val="00C4081F"/>
    <w:rsid w:val="00C41178"/>
    <w:rsid w:val="00C43230"/>
    <w:rsid w:val="00C515C5"/>
    <w:rsid w:val="00C81170"/>
    <w:rsid w:val="00C8788B"/>
    <w:rsid w:val="00C95F4D"/>
    <w:rsid w:val="00C97D84"/>
    <w:rsid w:val="00CC000D"/>
    <w:rsid w:val="00CF6078"/>
    <w:rsid w:val="00D44F64"/>
    <w:rsid w:val="00D56473"/>
    <w:rsid w:val="00DF290A"/>
    <w:rsid w:val="00DF41D0"/>
    <w:rsid w:val="00E23845"/>
    <w:rsid w:val="00E37385"/>
    <w:rsid w:val="00E53CD5"/>
    <w:rsid w:val="00E62297"/>
    <w:rsid w:val="00E8291F"/>
    <w:rsid w:val="00E840B0"/>
    <w:rsid w:val="00EF659D"/>
    <w:rsid w:val="00EF6D8E"/>
    <w:rsid w:val="00F049EC"/>
    <w:rsid w:val="00F04F2D"/>
    <w:rsid w:val="00F101D6"/>
    <w:rsid w:val="00F144AE"/>
    <w:rsid w:val="00F36F77"/>
    <w:rsid w:val="00F44EA2"/>
    <w:rsid w:val="00F6512C"/>
    <w:rsid w:val="00F77C02"/>
    <w:rsid w:val="00FA0E52"/>
    <w:rsid w:val="00FB7568"/>
    <w:rsid w:val="00FD0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5F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F36F77"/>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rsid w:val="00F36F77"/>
    <w:rPr>
      <w:rFonts w:ascii="Times New Roman" w:eastAsia="Times New Roman" w:hAnsi="Times New Roman" w:cs="Times New Roman"/>
      <w:sz w:val="24"/>
      <w:szCs w:val="24"/>
      <w:lang w:val="en-GB" w:eastAsia="en-GB"/>
    </w:rPr>
  </w:style>
  <w:style w:type="character" w:styleId="Hipersaitas">
    <w:name w:val="Hyperlink"/>
    <w:basedOn w:val="Numatytasispastraiposriftas"/>
    <w:rsid w:val="00F36F77"/>
    <w:rPr>
      <w:color w:val="0000FF"/>
      <w:u w:val="single"/>
    </w:rPr>
  </w:style>
  <w:style w:type="paragraph" w:customStyle="1" w:styleId="Default">
    <w:name w:val="Default"/>
    <w:rsid w:val="00322CD4"/>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B72367"/>
    <w:pPr>
      <w:ind w:left="720"/>
      <w:contextualSpacing/>
    </w:pPr>
  </w:style>
  <w:style w:type="table" w:styleId="Lentelstinklelis">
    <w:name w:val="Table Grid"/>
    <w:basedOn w:val="prastojilentel"/>
    <w:uiPriority w:val="59"/>
    <w:rsid w:val="006241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772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985499">
      <w:bodyDiv w:val="1"/>
      <w:marLeft w:val="0"/>
      <w:marRight w:val="0"/>
      <w:marTop w:val="0"/>
      <w:marBottom w:val="0"/>
      <w:divBdr>
        <w:top w:val="none" w:sz="0" w:space="0" w:color="auto"/>
        <w:left w:val="none" w:sz="0" w:space="0" w:color="auto"/>
        <w:bottom w:val="none" w:sz="0" w:space="0" w:color="auto"/>
        <w:right w:val="none" w:sz="0" w:space="0" w:color="auto"/>
      </w:divBdr>
      <w:divsChild>
        <w:div w:id="1879050080">
          <w:marLeft w:val="1800"/>
          <w:marRight w:val="0"/>
          <w:marTop w:val="115"/>
          <w:marBottom w:val="0"/>
          <w:divBdr>
            <w:top w:val="none" w:sz="0" w:space="0" w:color="auto"/>
            <w:left w:val="none" w:sz="0" w:space="0" w:color="auto"/>
            <w:bottom w:val="none" w:sz="0" w:space="0" w:color="auto"/>
            <w:right w:val="none" w:sz="0" w:space="0" w:color="auto"/>
          </w:divBdr>
        </w:div>
        <w:div w:id="1758479313">
          <w:marLeft w:val="1800"/>
          <w:marRight w:val="0"/>
          <w:marTop w:val="115"/>
          <w:marBottom w:val="0"/>
          <w:divBdr>
            <w:top w:val="none" w:sz="0" w:space="0" w:color="auto"/>
            <w:left w:val="none" w:sz="0" w:space="0" w:color="auto"/>
            <w:bottom w:val="none" w:sz="0" w:space="0" w:color="auto"/>
            <w:right w:val="none" w:sz="0" w:space="0" w:color="auto"/>
          </w:divBdr>
        </w:div>
        <w:div w:id="900212932">
          <w:marLeft w:val="1800"/>
          <w:marRight w:val="0"/>
          <w:marTop w:val="115"/>
          <w:marBottom w:val="0"/>
          <w:divBdr>
            <w:top w:val="none" w:sz="0" w:space="0" w:color="auto"/>
            <w:left w:val="none" w:sz="0" w:space="0" w:color="auto"/>
            <w:bottom w:val="none" w:sz="0" w:space="0" w:color="auto"/>
            <w:right w:val="none" w:sz="0" w:space="0" w:color="auto"/>
          </w:divBdr>
        </w:div>
        <w:div w:id="1822426976">
          <w:marLeft w:val="1800"/>
          <w:marRight w:val="0"/>
          <w:marTop w:val="115"/>
          <w:marBottom w:val="0"/>
          <w:divBdr>
            <w:top w:val="none" w:sz="0" w:space="0" w:color="auto"/>
            <w:left w:val="none" w:sz="0" w:space="0" w:color="auto"/>
            <w:bottom w:val="none" w:sz="0" w:space="0" w:color="auto"/>
            <w:right w:val="none" w:sz="0" w:space="0" w:color="auto"/>
          </w:divBdr>
        </w:div>
        <w:div w:id="1982151202">
          <w:marLeft w:val="1800"/>
          <w:marRight w:val="0"/>
          <w:marTop w:val="115"/>
          <w:marBottom w:val="0"/>
          <w:divBdr>
            <w:top w:val="none" w:sz="0" w:space="0" w:color="auto"/>
            <w:left w:val="none" w:sz="0" w:space="0" w:color="auto"/>
            <w:bottom w:val="none" w:sz="0" w:space="0" w:color="auto"/>
            <w:right w:val="none" w:sz="0" w:space="0" w:color="auto"/>
          </w:divBdr>
        </w:div>
      </w:divsChild>
    </w:div>
    <w:div w:id="20522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astine@zebr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20pa&#353;t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9BF-D018-4061-BF38-28B0E823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4984</Words>
  <Characters>28412</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29</cp:revision>
  <cp:lastPrinted>2015-01-27T09:12:00Z</cp:lastPrinted>
  <dcterms:created xsi:type="dcterms:W3CDTF">2015-01-21T08:11:00Z</dcterms:created>
  <dcterms:modified xsi:type="dcterms:W3CDTF">2015-08-03T11:08:00Z</dcterms:modified>
</cp:coreProperties>
</file>