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37C" w:rsidRDefault="009D237C" w:rsidP="009D237C">
      <w:pPr>
        <w:ind w:left="3321" w:firstLine="1863"/>
      </w:pPr>
      <w:r>
        <w:t>PRITARTA</w:t>
      </w:r>
      <w:bookmarkStart w:id="0" w:name="_GoBack"/>
      <w:bookmarkEnd w:id="0"/>
    </w:p>
    <w:p w:rsidR="009D237C" w:rsidRDefault="009D237C" w:rsidP="009D237C">
      <w:pPr>
        <w:ind w:left="3321" w:firstLine="1863"/>
      </w:pPr>
      <w:r>
        <w:t>Tauragės rajono savivaldybės tarybos</w:t>
      </w:r>
    </w:p>
    <w:p w:rsidR="009D237C" w:rsidRDefault="009D237C" w:rsidP="009D237C">
      <w:pPr>
        <w:ind w:left="3321" w:firstLine="1863"/>
      </w:pPr>
      <w:r>
        <w:t>2018 m. balandžio</w:t>
      </w:r>
      <w:r w:rsidR="00B835D1">
        <w:t xml:space="preserve"> 25 </w:t>
      </w:r>
      <w:r>
        <w:t>d. sprendimu Nr.</w:t>
      </w:r>
      <w:r w:rsidR="00B835D1">
        <w:t xml:space="preserve"> 1-</w:t>
      </w:r>
      <w:r>
        <w:t xml:space="preserve"> </w:t>
      </w:r>
      <w:r w:rsidR="00423D66">
        <w:t>135</w:t>
      </w:r>
    </w:p>
    <w:p w:rsidR="009D237C" w:rsidRDefault="009D237C" w:rsidP="009D237C">
      <w:pPr>
        <w:spacing w:line="360" w:lineRule="auto"/>
      </w:pPr>
      <w:r>
        <w:rPr>
          <w:b/>
        </w:rPr>
        <w:tab/>
      </w:r>
      <w:r>
        <w:rPr>
          <w:b/>
        </w:rPr>
        <w:tab/>
      </w:r>
      <w:r>
        <w:rPr>
          <w:b/>
        </w:rPr>
        <w:tab/>
      </w:r>
      <w:r>
        <w:rPr>
          <w:b/>
        </w:rPr>
        <w:tab/>
      </w:r>
    </w:p>
    <w:p w:rsidR="00CD53B4" w:rsidRDefault="009D237C" w:rsidP="00CD53B4">
      <w:pPr>
        <w:jc w:val="center"/>
        <w:rPr>
          <w:rFonts w:eastAsia="Calibri"/>
          <w:b/>
          <w:lang w:val="lt-LT"/>
        </w:rPr>
      </w:pPr>
      <w:proofErr w:type="gramStart"/>
      <w:r w:rsidRPr="00EC2AEF">
        <w:rPr>
          <w:b/>
        </w:rPr>
        <w:t xml:space="preserve">TAURAGĖS </w:t>
      </w:r>
      <w:r w:rsidR="00D47CC0">
        <w:rPr>
          <w:b/>
          <w:lang w:eastAsia="lt-LT"/>
        </w:rPr>
        <w:t>,,AUŠROS</w:t>
      </w:r>
      <w:proofErr w:type="gramEnd"/>
      <w:r w:rsidR="00D47CC0">
        <w:rPr>
          <w:b/>
          <w:lang w:eastAsia="lt-LT"/>
        </w:rPr>
        <w:t>“ PROGIMNAZIJOS</w:t>
      </w:r>
      <w:r w:rsidRPr="00EC2AEF">
        <w:rPr>
          <w:b/>
        </w:rPr>
        <w:t xml:space="preserve">  DIREKTORIAUS</w:t>
      </w:r>
      <w:r w:rsidR="001B3825">
        <w:rPr>
          <w:b/>
        </w:rPr>
        <w:t xml:space="preserve"> 2017 METŲ VEIKLOS </w:t>
      </w:r>
      <w:r w:rsidR="00CD53B4">
        <w:rPr>
          <w:rFonts w:eastAsia="Calibri"/>
          <w:b/>
        </w:rPr>
        <w:t>ATASKAITA</w:t>
      </w:r>
    </w:p>
    <w:p w:rsidR="00CD53B4" w:rsidRDefault="00CD53B4" w:rsidP="00CD53B4">
      <w:pPr>
        <w:autoSpaceDE w:val="0"/>
        <w:autoSpaceDN w:val="0"/>
        <w:adjustRightInd w:val="0"/>
        <w:jc w:val="both"/>
        <w:rPr>
          <w:rFonts w:eastAsia="Calibri"/>
        </w:rPr>
      </w:pPr>
    </w:p>
    <w:p w:rsidR="00CD53B4" w:rsidRDefault="00CD53B4" w:rsidP="00CD53B4">
      <w:pPr>
        <w:autoSpaceDE w:val="0"/>
        <w:autoSpaceDN w:val="0"/>
        <w:adjustRightInd w:val="0"/>
        <w:jc w:val="both"/>
        <w:rPr>
          <w:rFonts w:eastAsia="Calibri"/>
          <w:b/>
        </w:rPr>
      </w:pPr>
      <w:r>
        <w:rPr>
          <w:rFonts w:eastAsia="Calibri"/>
        </w:rPr>
        <w:tab/>
      </w:r>
      <w:r>
        <w:rPr>
          <w:rFonts w:eastAsia="Calibri"/>
          <w:b/>
        </w:rPr>
        <w:t>1.Mokyklos pristatymas (2017 m.)</w:t>
      </w:r>
    </w:p>
    <w:p w:rsidR="00CD53B4" w:rsidRDefault="00CD53B4" w:rsidP="00CD53B4">
      <w:pPr>
        <w:jc w:val="both"/>
        <w:rPr>
          <w:rFonts w:ascii="Calibri" w:eastAsia="Calibri" w:hAnsi="Calibri"/>
          <w:sz w:val="22"/>
          <w:szCs w:val="22"/>
          <w:lang w:val="en-US"/>
        </w:rPr>
      </w:pPr>
      <w:r>
        <w:rPr>
          <w:rFonts w:eastAsia="Calibri"/>
        </w:rPr>
        <w:tab/>
      </w:r>
      <w:r>
        <w:rPr>
          <w:rFonts w:eastAsia="Calibri"/>
          <w:b/>
        </w:rPr>
        <w:t>1.1. Pavadinimas, adresas, kontaktai</w:t>
      </w:r>
      <w:r>
        <w:rPr>
          <w:rFonts w:eastAsia="Calibri"/>
        </w:rPr>
        <w:t>: Tauragės „</w:t>
      </w:r>
      <w:proofErr w:type="gramStart"/>
      <w:r>
        <w:rPr>
          <w:rFonts w:eastAsia="Calibri"/>
        </w:rPr>
        <w:t>Aušros“ progimnazija</w:t>
      </w:r>
      <w:proofErr w:type="gramEnd"/>
      <w:r>
        <w:rPr>
          <w:rFonts w:eastAsia="Calibri"/>
        </w:rPr>
        <w:t>, kodas 190469094. Mokyklos adresas – Aerodromo g. 6, LT – 72186 Tauragė. Kontaktai: tel.:(8-446) 727 06, Faks.:(8 446) 727</w:t>
      </w:r>
      <w:r>
        <w:rPr>
          <w:rFonts w:eastAsia="Calibri"/>
          <w:color w:val="4B4E48"/>
        </w:rPr>
        <w:t xml:space="preserve"> </w:t>
      </w:r>
      <w:r>
        <w:rPr>
          <w:rFonts w:eastAsia="Calibri"/>
          <w:color w:val="000000"/>
        </w:rPr>
        <w:t xml:space="preserve">06, adresas internete </w:t>
      </w:r>
      <w:hyperlink r:id="rId8" w:history="1">
        <w:r>
          <w:rPr>
            <w:rStyle w:val="Hipersaitas"/>
            <w:rFonts w:eastAsia="Calibri"/>
          </w:rPr>
          <w:t>www.tauragesausra.lt</w:t>
        </w:r>
      </w:hyperlink>
      <w:r>
        <w:rPr>
          <w:rFonts w:eastAsia="Calibri"/>
          <w:color w:val="000000"/>
        </w:rPr>
        <w:t xml:space="preserve">, </w:t>
      </w:r>
      <w:hyperlink r:id="rId9" w:history="1">
        <w:r>
          <w:rPr>
            <w:rStyle w:val="Hipersaitas"/>
            <w:rFonts w:eastAsia="Calibri"/>
            <w:color w:val="000000"/>
          </w:rPr>
          <w:t>el. paštas</w:t>
        </w:r>
      </w:hyperlink>
      <w:r>
        <w:rPr>
          <w:rFonts w:eastAsia="Calibri"/>
          <w:color w:val="4B4E48"/>
        </w:rPr>
        <w:t xml:space="preserve">: </w:t>
      </w:r>
      <w:hyperlink r:id="rId10" w:history="1">
        <w:r>
          <w:rPr>
            <w:rStyle w:val="Hipersaitas"/>
            <w:rFonts w:eastAsia="Calibri"/>
          </w:rPr>
          <w:t>ausros.rastine@gmail.com</w:t>
        </w:r>
      </w:hyperlink>
      <w:r>
        <w:rPr>
          <w:rFonts w:eastAsia="Calibri"/>
          <w:color w:val="4B4E48"/>
        </w:rPr>
        <w:t xml:space="preserve"> </w:t>
      </w:r>
    </w:p>
    <w:p w:rsidR="00CD53B4" w:rsidRDefault="00CD53B4" w:rsidP="00CD53B4">
      <w:pPr>
        <w:jc w:val="both"/>
        <w:rPr>
          <w:rFonts w:eastAsia="Calibri"/>
          <w:lang w:val="lt-LT"/>
        </w:rPr>
      </w:pPr>
      <w:r>
        <w:rPr>
          <w:rFonts w:eastAsia="Calibri"/>
          <w:b/>
        </w:rPr>
        <w:t>1.2. Progimnazijos kontekstas:</w:t>
      </w:r>
      <w:r>
        <w:rPr>
          <w:rFonts w:eastAsia="Calibri"/>
        </w:rPr>
        <w:t xml:space="preserve"> Tauragės „</w:t>
      </w:r>
      <w:proofErr w:type="gramStart"/>
      <w:r>
        <w:rPr>
          <w:rFonts w:eastAsia="Calibri"/>
        </w:rPr>
        <w:t>Aušros“ progimnazija</w:t>
      </w:r>
      <w:proofErr w:type="gramEnd"/>
      <w:r>
        <w:rPr>
          <w:rFonts w:eastAsia="Calibri"/>
        </w:rPr>
        <w:t xml:space="preserve"> įsteigta 1990 metais. Nuo įsteigimo iki 2006 m. rugsėjo 1d. ji buvo vidurinė mokykla. Progimnazija įsikūrusi individualių namų kvartale, miesto pakraštyje. Progimnazijos patalpose įsikūrusi Tauragės rajono savivaldybės Birutės Baltrušaitytės viešosios bibliotekos Augusto Vymerio filialas, Tauragės pagalbos mokiniui ir mokytojui centras ir Kauno kolegijos Tauragės skyrius. Ugdymas organizuojamas lietuvių kalba. Tauragės „</w:t>
      </w:r>
      <w:proofErr w:type="gramStart"/>
      <w:r>
        <w:rPr>
          <w:rFonts w:eastAsia="Calibri"/>
        </w:rPr>
        <w:t>Aušros“ progimnazija</w:t>
      </w:r>
      <w:proofErr w:type="gramEnd"/>
      <w:r>
        <w:rPr>
          <w:rFonts w:eastAsia="Calibri"/>
        </w:rPr>
        <w:t xml:space="preserve"> yra savivaldybės biudžetinė bendrojo ugdymo mokykla, vykdanti formaliojo švietimo programas: priešmokyklinio, ikimokyklinio, pradinio ir pagrindinio ugdymo ir neformaliojo švietimo programas. Demografinė situacija nėra palanki progimnazijai. Daugiau negu 3 km važiuoja 15 proc. moksleivių. Progimnazija mokyklinio autobusiuko neturi. Progimnazija neturi savo stadiono, tačiau gali naudotis miesto stadionu. Tai nėra labai patogu, nes jis yra maždaug už 300 metrų. Daugumos progimnaziją lankančių mokinių šeimų socialinė – ekonominė padėtis yra vidutinė. 19 (8,6 %) mokinių gauna nemokamą maitinimą, yra 14 šeimų menkai materialiai apsirūpinusios, 21 nepilna šeima (vienas iš tėvų augina vaikus). Mokykloje mokosi 17 mokinių iš socialinės rizikos šeimų.</w:t>
      </w:r>
    </w:p>
    <w:p w:rsidR="00CD53B4" w:rsidRDefault="00CD53B4" w:rsidP="00CD53B4">
      <w:pPr>
        <w:jc w:val="both"/>
        <w:rPr>
          <w:rFonts w:eastAsia="Calibri"/>
        </w:rPr>
      </w:pPr>
      <w:r>
        <w:rPr>
          <w:rFonts w:eastAsia="Calibri"/>
          <w:b/>
        </w:rPr>
        <w:t>1.3. Mokyklos vadovas</w:t>
      </w:r>
      <w:r>
        <w:rPr>
          <w:rFonts w:eastAsia="Calibri"/>
        </w:rPr>
        <w:t>: nuo 2009 m. gruodžio 18 d. mokyklai vadovauja Snieguolė Bastakienė, atestuota antrai vadybinei kvalifikacinei kategorijai (2015 m. gruodžio mėn. nustatyta veiklos ir kompetencijos atitiktis turimai kvalifikacinei kategorijai).</w:t>
      </w:r>
    </w:p>
    <w:p w:rsidR="00CD53B4" w:rsidRDefault="00CD53B4" w:rsidP="00CD53B4">
      <w:pPr>
        <w:jc w:val="both"/>
        <w:rPr>
          <w:rFonts w:eastAsia="Calibri"/>
          <w:b/>
        </w:rPr>
      </w:pPr>
      <w:r>
        <w:rPr>
          <w:rFonts w:eastAsia="Calibri"/>
          <w:b/>
        </w:rPr>
        <w:t>1.4. Mokinių skaičius 2017 m. rugsėjo 1d.</w:t>
      </w:r>
    </w:p>
    <w:p w:rsidR="00CD53B4" w:rsidRDefault="00CD53B4" w:rsidP="00CD53B4">
      <w:pPr>
        <w:jc w:val="both"/>
        <w:rPr>
          <w:rFonts w:eastAsia="Calibri"/>
        </w:rPr>
      </w:pPr>
      <w:r>
        <w:rPr>
          <w:rFonts w:eastAsia="Calibri"/>
        </w:rPr>
        <w:t>1–4 klasėse mokėsi 100</w:t>
      </w:r>
      <w:r>
        <w:rPr>
          <w:rFonts w:eastAsia="Calibri"/>
          <w:color w:val="FF0000"/>
        </w:rPr>
        <w:t xml:space="preserve"> </w:t>
      </w:r>
      <w:r>
        <w:rPr>
          <w:rFonts w:eastAsia="Calibri"/>
        </w:rPr>
        <w:t>mokinių, 5–8 klasėse – 105 mokiniai, priešmokyklinėje grupėje – 15 mokinių. Iš viso 220 mokinių. Progimnazijoje mokosi 45 (20,5%) specialiųjų ugdymosi poreikių mokinių.</w:t>
      </w:r>
    </w:p>
    <w:p w:rsidR="00CD53B4" w:rsidRDefault="00CD53B4" w:rsidP="00CD53B4">
      <w:pPr>
        <w:jc w:val="both"/>
        <w:rPr>
          <w:rFonts w:eastAsia="Calibri"/>
          <w:b/>
        </w:rPr>
      </w:pPr>
      <w:r>
        <w:rPr>
          <w:rFonts w:eastAsia="Calibri"/>
          <w:b/>
        </w:rPr>
        <w:t>1.5. Personalas:</w:t>
      </w:r>
      <w:r>
        <w:rPr>
          <w:rFonts w:eastAsia="Calibri"/>
        </w:rPr>
        <w:t xml:space="preserve"> darbuotojų skaičius neviršija savivaldybės tarybos nustatyto didžiausio leistino skaičiaus, mokykloje dirba 45 darbuotojai:</w:t>
      </w:r>
    </w:p>
    <w:p w:rsidR="00CD53B4" w:rsidRDefault="00CD53B4" w:rsidP="00CD53B4">
      <w:pPr>
        <w:jc w:val="both"/>
        <w:rPr>
          <w:rFonts w:eastAsia="Calibri"/>
        </w:rPr>
      </w:pPr>
      <w:r>
        <w:rPr>
          <w:rFonts w:eastAsia="Calibri"/>
          <w:b/>
          <w:i/>
        </w:rPr>
        <w:t>25 mokytojai</w:t>
      </w:r>
      <w:r>
        <w:rPr>
          <w:rFonts w:eastAsia="Calibri"/>
        </w:rPr>
        <w:t xml:space="preserve"> iš jų 2 mokytojai dirba antraeilėse pareigose.</w:t>
      </w:r>
    </w:p>
    <w:p w:rsidR="00CD53B4" w:rsidRDefault="00CD53B4" w:rsidP="00CD53B4">
      <w:pPr>
        <w:jc w:val="both"/>
        <w:rPr>
          <w:rFonts w:eastAsia="Calibri"/>
        </w:rPr>
      </w:pPr>
      <w:r>
        <w:rPr>
          <w:rFonts w:eastAsia="Calibri"/>
          <w:b/>
          <w:i/>
        </w:rPr>
        <w:t>5 administracijos darbuotojai</w:t>
      </w:r>
      <w:r>
        <w:rPr>
          <w:rFonts w:eastAsia="Calibri"/>
        </w:rPr>
        <w:t xml:space="preserve"> (5 etatai): </w:t>
      </w:r>
    </w:p>
    <w:p w:rsidR="00CD53B4" w:rsidRDefault="00CD53B4" w:rsidP="00CD53B4">
      <w:pPr>
        <w:jc w:val="both"/>
        <w:rPr>
          <w:rFonts w:eastAsia="Calibri"/>
        </w:rPr>
      </w:pPr>
      <w:r>
        <w:rPr>
          <w:rFonts w:eastAsia="Calibri"/>
        </w:rPr>
        <w:t xml:space="preserve">direktorius – II vadybos kvalifikacinė kategorija, </w:t>
      </w:r>
    </w:p>
    <w:p w:rsidR="00CD53B4" w:rsidRDefault="00CD53B4" w:rsidP="00CD53B4">
      <w:pPr>
        <w:jc w:val="both"/>
        <w:rPr>
          <w:rFonts w:eastAsia="Calibri"/>
        </w:rPr>
      </w:pPr>
      <w:r>
        <w:rPr>
          <w:rFonts w:eastAsia="Calibri"/>
        </w:rPr>
        <w:t>direktoriaus pavaduotojas ugdymui – II vadybos kvalifikacinė kategorija,</w:t>
      </w:r>
    </w:p>
    <w:p w:rsidR="00CD53B4" w:rsidRDefault="00CD53B4" w:rsidP="00CD53B4">
      <w:pPr>
        <w:jc w:val="both"/>
        <w:rPr>
          <w:rFonts w:eastAsia="Calibri"/>
        </w:rPr>
      </w:pPr>
      <w:r>
        <w:rPr>
          <w:rFonts w:eastAsia="Calibri"/>
        </w:rPr>
        <w:t xml:space="preserve">direktoriaus pavaduotojas ūkio reikalams, </w:t>
      </w:r>
    </w:p>
    <w:p w:rsidR="00CD53B4" w:rsidRDefault="00CD53B4" w:rsidP="00CD53B4">
      <w:pPr>
        <w:jc w:val="both"/>
        <w:rPr>
          <w:rFonts w:eastAsia="Calibri"/>
        </w:rPr>
      </w:pPr>
      <w:r>
        <w:rPr>
          <w:rFonts w:eastAsia="Calibri"/>
        </w:rPr>
        <w:t xml:space="preserve">vyr. buhalterė, </w:t>
      </w:r>
    </w:p>
    <w:p w:rsidR="00CD53B4" w:rsidRDefault="00CD53B4" w:rsidP="00CD53B4">
      <w:pPr>
        <w:jc w:val="both"/>
        <w:rPr>
          <w:rFonts w:eastAsia="Calibri"/>
        </w:rPr>
      </w:pPr>
      <w:r>
        <w:rPr>
          <w:rFonts w:eastAsia="Calibri"/>
        </w:rPr>
        <w:t xml:space="preserve">raštinės sekretorė; </w:t>
      </w:r>
    </w:p>
    <w:p w:rsidR="00CD53B4" w:rsidRDefault="00CD53B4" w:rsidP="00CD53B4">
      <w:pPr>
        <w:jc w:val="both"/>
        <w:rPr>
          <w:rFonts w:eastAsia="Calibri"/>
        </w:rPr>
      </w:pPr>
      <w:r>
        <w:rPr>
          <w:rFonts w:eastAsia="Calibri"/>
          <w:b/>
          <w:i/>
        </w:rPr>
        <w:t>4 pagalbos mokiniui specialistai</w:t>
      </w:r>
      <w:r>
        <w:rPr>
          <w:rFonts w:eastAsia="Calibri"/>
        </w:rPr>
        <w:t xml:space="preserve"> (2,7 etato): logopedas, specialusis pedagogas, socialinis pedagogas, bibliotekininkė. </w:t>
      </w:r>
    </w:p>
    <w:p w:rsidR="00CD53B4" w:rsidRDefault="00CD53B4" w:rsidP="00CD53B4">
      <w:pPr>
        <w:jc w:val="both"/>
        <w:rPr>
          <w:rFonts w:eastAsia="Calibri"/>
        </w:rPr>
      </w:pPr>
      <w:r>
        <w:rPr>
          <w:rFonts w:eastAsia="Calibri"/>
          <w:b/>
          <w:i/>
        </w:rPr>
        <w:t>11 aptarnaujančio personalo darbuotojų</w:t>
      </w:r>
      <w:r>
        <w:rPr>
          <w:rFonts w:eastAsia="Calibri"/>
        </w:rPr>
        <w:t xml:space="preserve"> (10,8 etato)</w:t>
      </w:r>
    </w:p>
    <w:p w:rsidR="00CD53B4" w:rsidRDefault="00CD53B4" w:rsidP="00CD53B4">
      <w:pPr>
        <w:jc w:val="both"/>
        <w:rPr>
          <w:rFonts w:eastAsia="Calibri"/>
          <w:b/>
        </w:rPr>
      </w:pPr>
      <w:r>
        <w:rPr>
          <w:rFonts w:eastAsia="Calibri"/>
          <w:b/>
        </w:rPr>
        <w:t>1.6. Naudojamos patalpos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8"/>
        <w:gridCol w:w="3175"/>
      </w:tblGrid>
      <w:tr w:rsidR="00CD53B4" w:rsidTr="00AF538F">
        <w:tc>
          <w:tcPr>
            <w:tcW w:w="6318"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both"/>
              <w:rPr>
                <w:rFonts w:eastAsia="Calibri"/>
                <w:color w:val="000000"/>
              </w:rPr>
            </w:pPr>
            <w:r>
              <w:rPr>
                <w:rFonts w:eastAsia="Calibri"/>
                <w:color w:val="000000"/>
              </w:rPr>
              <w:t>Progimnazijos plotas (</w:t>
            </w:r>
            <w:r>
              <w:rPr>
                <w:rFonts w:eastAsia="Calibri"/>
                <w:color w:val="000000"/>
                <w:sz w:val="20"/>
              </w:rPr>
              <w:t xml:space="preserve">be Kauno Kolegijos Tauragės skyriaus, </w:t>
            </w:r>
            <w:r>
              <w:rPr>
                <w:rFonts w:eastAsia="Calibri"/>
                <w:sz w:val="20"/>
              </w:rPr>
              <w:t>Birutės Baltrušaitytės viešosios bibliotekos Augusto Vymerio filialo, Tauragės pagalbos mokytojui ir mokiniui centro</w:t>
            </w:r>
            <w:r>
              <w:rPr>
                <w:rFonts w:eastAsia="Calibri"/>
                <w:color w:val="000000"/>
                <w:sz w:val="20"/>
              </w:rPr>
              <w:t>)</w:t>
            </w:r>
          </w:p>
        </w:tc>
        <w:tc>
          <w:tcPr>
            <w:tcW w:w="3175"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both"/>
              <w:rPr>
                <w:rFonts w:eastAsia="Calibri"/>
                <w:color w:val="000000"/>
              </w:rPr>
            </w:pPr>
            <w:r>
              <w:rPr>
                <w:rFonts w:eastAsia="Calibri"/>
              </w:rPr>
              <w:t>5925,11 m</w:t>
            </w:r>
            <w:r>
              <w:rPr>
                <w:rFonts w:eastAsia="Calibri"/>
                <w:vertAlign w:val="superscript"/>
              </w:rPr>
              <w:t>2</w:t>
            </w:r>
          </w:p>
        </w:tc>
      </w:tr>
      <w:tr w:rsidR="00CD53B4" w:rsidTr="00AF538F">
        <w:tc>
          <w:tcPr>
            <w:tcW w:w="6318"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both"/>
              <w:rPr>
                <w:rFonts w:eastAsia="Calibri"/>
                <w:color w:val="000000"/>
              </w:rPr>
            </w:pPr>
            <w:r>
              <w:rPr>
                <w:rFonts w:eastAsia="Calibri"/>
                <w:color w:val="000000"/>
              </w:rPr>
              <w:t>Kauno kolegijos Tauragės skyriaus plotas</w:t>
            </w:r>
          </w:p>
        </w:tc>
        <w:tc>
          <w:tcPr>
            <w:tcW w:w="3175"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both"/>
              <w:rPr>
                <w:rFonts w:eastAsia="Calibri"/>
                <w:color w:val="000000"/>
              </w:rPr>
            </w:pPr>
            <w:r>
              <w:rPr>
                <w:rFonts w:eastAsia="Calibri"/>
                <w:color w:val="000000"/>
              </w:rPr>
              <w:t xml:space="preserve">1078,87 </w:t>
            </w:r>
            <w:r>
              <w:rPr>
                <w:rFonts w:eastAsia="Calibri"/>
              </w:rPr>
              <w:t>m</w:t>
            </w:r>
            <w:r>
              <w:rPr>
                <w:rFonts w:eastAsia="Calibri"/>
                <w:vertAlign w:val="superscript"/>
              </w:rPr>
              <w:t>2</w:t>
            </w:r>
          </w:p>
        </w:tc>
      </w:tr>
      <w:tr w:rsidR="00CD53B4" w:rsidTr="00AF538F">
        <w:tc>
          <w:tcPr>
            <w:tcW w:w="6318"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both"/>
              <w:rPr>
                <w:rFonts w:eastAsia="Calibri"/>
                <w:color w:val="000000"/>
              </w:rPr>
            </w:pPr>
            <w:r>
              <w:rPr>
                <w:rFonts w:eastAsia="Calibri"/>
              </w:rPr>
              <w:t xml:space="preserve">Birutės Baltrušaitytės viešosios bibliotekos </w:t>
            </w:r>
            <w:r>
              <w:rPr>
                <w:rFonts w:eastAsia="Calibri"/>
                <w:color w:val="000000"/>
              </w:rPr>
              <w:t>plotas</w:t>
            </w:r>
          </w:p>
        </w:tc>
        <w:tc>
          <w:tcPr>
            <w:tcW w:w="3175"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both"/>
              <w:rPr>
                <w:rFonts w:eastAsia="Calibri"/>
                <w:color w:val="000000"/>
              </w:rPr>
            </w:pPr>
            <w:r>
              <w:rPr>
                <w:rFonts w:eastAsia="Calibri"/>
                <w:color w:val="000000"/>
              </w:rPr>
              <w:t xml:space="preserve">133,26 </w:t>
            </w:r>
            <w:r>
              <w:rPr>
                <w:rFonts w:eastAsia="Calibri"/>
              </w:rPr>
              <w:t>m</w:t>
            </w:r>
            <w:r>
              <w:rPr>
                <w:rFonts w:eastAsia="Calibri"/>
                <w:vertAlign w:val="superscript"/>
              </w:rPr>
              <w:t xml:space="preserve">2 </w:t>
            </w:r>
          </w:p>
        </w:tc>
      </w:tr>
      <w:tr w:rsidR="00CD53B4" w:rsidTr="00AF538F">
        <w:tc>
          <w:tcPr>
            <w:tcW w:w="6318"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both"/>
              <w:rPr>
                <w:rFonts w:eastAsia="Calibri"/>
              </w:rPr>
            </w:pPr>
            <w:r>
              <w:rPr>
                <w:rFonts w:eastAsia="Calibri"/>
              </w:rPr>
              <w:t>Tauragės pagalbos mokytojui ir mokiniui centras</w:t>
            </w:r>
          </w:p>
        </w:tc>
        <w:tc>
          <w:tcPr>
            <w:tcW w:w="3175"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both"/>
              <w:rPr>
                <w:rFonts w:eastAsia="Calibri"/>
                <w:color w:val="000000"/>
              </w:rPr>
            </w:pPr>
            <w:r>
              <w:rPr>
                <w:rFonts w:eastAsia="Calibri"/>
                <w:color w:val="000000"/>
              </w:rPr>
              <w:t xml:space="preserve">397,07 </w:t>
            </w:r>
            <w:r>
              <w:rPr>
                <w:rFonts w:eastAsia="Calibri"/>
              </w:rPr>
              <w:t>m</w:t>
            </w:r>
            <w:r>
              <w:rPr>
                <w:rFonts w:eastAsia="Calibri"/>
                <w:vertAlign w:val="superscript"/>
              </w:rPr>
              <w:t>2</w:t>
            </w:r>
          </w:p>
        </w:tc>
      </w:tr>
      <w:tr w:rsidR="00CD53B4" w:rsidTr="00AF538F">
        <w:tc>
          <w:tcPr>
            <w:tcW w:w="6318"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both"/>
              <w:rPr>
                <w:rFonts w:eastAsia="Calibri"/>
              </w:rPr>
            </w:pPr>
            <w:r>
              <w:rPr>
                <w:rFonts w:eastAsia="Calibri"/>
              </w:rPr>
              <w:t>Maitinimo įmonė „Vilartina“</w:t>
            </w:r>
          </w:p>
        </w:tc>
        <w:tc>
          <w:tcPr>
            <w:tcW w:w="3175"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both"/>
              <w:rPr>
                <w:rFonts w:eastAsia="Calibri"/>
                <w:color w:val="000000"/>
              </w:rPr>
            </w:pPr>
            <w:r>
              <w:rPr>
                <w:rFonts w:eastAsia="Calibri"/>
                <w:color w:val="000000"/>
              </w:rPr>
              <w:t xml:space="preserve">197,46 </w:t>
            </w:r>
            <w:r>
              <w:rPr>
                <w:rFonts w:eastAsia="Calibri"/>
              </w:rPr>
              <w:t>m</w:t>
            </w:r>
            <w:r>
              <w:rPr>
                <w:rFonts w:eastAsia="Calibri"/>
                <w:vertAlign w:val="superscript"/>
              </w:rPr>
              <w:t>2</w:t>
            </w:r>
          </w:p>
        </w:tc>
      </w:tr>
      <w:tr w:rsidR="00CD53B4" w:rsidTr="00AF538F">
        <w:tc>
          <w:tcPr>
            <w:tcW w:w="6318"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both"/>
              <w:rPr>
                <w:rFonts w:eastAsia="Calibri"/>
              </w:rPr>
            </w:pPr>
            <w:r>
              <w:rPr>
                <w:rFonts w:eastAsia="Calibri"/>
              </w:rPr>
              <w:lastRenderedPageBreak/>
              <w:t>Maltos ordino pagalbos tarnyba</w:t>
            </w:r>
          </w:p>
        </w:tc>
        <w:tc>
          <w:tcPr>
            <w:tcW w:w="3175"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both"/>
              <w:rPr>
                <w:rFonts w:eastAsia="Calibri"/>
                <w:color w:val="000000"/>
              </w:rPr>
            </w:pPr>
            <w:r>
              <w:rPr>
                <w:rFonts w:eastAsia="Calibri"/>
                <w:color w:val="000000"/>
              </w:rPr>
              <w:t xml:space="preserve">55,46 </w:t>
            </w:r>
            <w:r>
              <w:rPr>
                <w:rFonts w:eastAsia="Calibri"/>
              </w:rPr>
              <w:t>m</w:t>
            </w:r>
            <w:r>
              <w:rPr>
                <w:rFonts w:eastAsia="Calibri"/>
                <w:vertAlign w:val="superscript"/>
              </w:rPr>
              <w:t>2</w:t>
            </w:r>
          </w:p>
        </w:tc>
      </w:tr>
      <w:tr w:rsidR="00CD53B4" w:rsidTr="00AF538F">
        <w:tc>
          <w:tcPr>
            <w:tcW w:w="6318"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both"/>
              <w:rPr>
                <w:rFonts w:eastAsia="Calibri"/>
                <w:b/>
                <w:color w:val="000000"/>
              </w:rPr>
            </w:pPr>
            <w:r>
              <w:rPr>
                <w:rFonts w:eastAsia="Calibri"/>
                <w:b/>
                <w:color w:val="000000"/>
              </w:rPr>
              <w:t>Bendras mokyklos naudingas plotas (be rūsio)</w:t>
            </w:r>
          </w:p>
        </w:tc>
        <w:tc>
          <w:tcPr>
            <w:tcW w:w="3175"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both"/>
              <w:rPr>
                <w:rFonts w:eastAsia="Calibri"/>
                <w:b/>
                <w:color w:val="000000"/>
              </w:rPr>
            </w:pPr>
            <w:r>
              <w:rPr>
                <w:rFonts w:eastAsia="Calibri"/>
                <w:b/>
              </w:rPr>
              <w:t>7787,23 m</w:t>
            </w:r>
            <w:r>
              <w:rPr>
                <w:rFonts w:eastAsia="Calibri"/>
                <w:b/>
                <w:vertAlign w:val="superscript"/>
              </w:rPr>
              <w:t>2</w:t>
            </w:r>
          </w:p>
        </w:tc>
      </w:tr>
      <w:tr w:rsidR="00CD53B4" w:rsidTr="00AF538F">
        <w:tc>
          <w:tcPr>
            <w:tcW w:w="9493" w:type="dxa"/>
            <w:gridSpan w:val="2"/>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center"/>
              <w:rPr>
                <w:rFonts w:eastAsia="Calibri"/>
              </w:rPr>
            </w:pPr>
            <w:r>
              <w:rPr>
                <w:rFonts w:eastAsia="Calibri"/>
              </w:rPr>
              <w:t>Kabinetai ir klasės</w:t>
            </w:r>
          </w:p>
        </w:tc>
      </w:tr>
      <w:tr w:rsidR="00CD53B4" w:rsidTr="00AF538F">
        <w:tc>
          <w:tcPr>
            <w:tcW w:w="6318"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both"/>
              <w:rPr>
                <w:rFonts w:eastAsia="Calibri"/>
                <w:color w:val="000000"/>
              </w:rPr>
            </w:pPr>
            <w:r>
              <w:rPr>
                <w:rFonts w:eastAsia="Calibri"/>
                <w:color w:val="000000"/>
              </w:rPr>
              <w:t>Priešmokyklinio ugdymo klasė</w:t>
            </w:r>
          </w:p>
        </w:tc>
        <w:tc>
          <w:tcPr>
            <w:tcW w:w="3175"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both"/>
              <w:rPr>
                <w:rFonts w:eastAsia="Calibri"/>
              </w:rPr>
            </w:pPr>
            <w:r>
              <w:rPr>
                <w:rFonts w:eastAsia="Calibri"/>
              </w:rPr>
              <w:t>1vnt.</w:t>
            </w:r>
          </w:p>
        </w:tc>
      </w:tr>
      <w:tr w:rsidR="00CD53B4" w:rsidTr="00AF538F">
        <w:tc>
          <w:tcPr>
            <w:tcW w:w="6318"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both"/>
              <w:rPr>
                <w:rFonts w:eastAsia="Calibri"/>
                <w:color w:val="000000"/>
              </w:rPr>
            </w:pPr>
            <w:r>
              <w:rPr>
                <w:rFonts w:eastAsia="Calibri"/>
                <w:color w:val="000000"/>
              </w:rPr>
              <w:t>Pradinių klasių kabinetai</w:t>
            </w:r>
          </w:p>
        </w:tc>
        <w:tc>
          <w:tcPr>
            <w:tcW w:w="3175"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both"/>
              <w:rPr>
                <w:rFonts w:eastAsia="Calibri"/>
              </w:rPr>
            </w:pPr>
            <w:r>
              <w:rPr>
                <w:rFonts w:eastAsia="Calibri"/>
              </w:rPr>
              <w:t>7 vnt.</w:t>
            </w:r>
          </w:p>
        </w:tc>
      </w:tr>
      <w:tr w:rsidR="00CD53B4" w:rsidTr="00AF538F">
        <w:tc>
          <w:tcPr>
            <w:tcW w:w="6318"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both"/>
              <w:rPr>
                <w:rFonts w:eastAsia="Calibri"/>
                <w:color w:val="000000"/>
              </w:rPr>
            </w:pPr>
            <w:r>
              <w:rPr>
                <w:rFonts w:eastAsia="Calibri"/>
                <w:color w:val="000000"/>
              </w:rPr>
              <w:t>Dalykiniai kabinetai</w:t>
            </w:r>
          </w:p>
        </w:tc>
        <w:tc>
          <w:tcPr>
            <w:tcW w:w="3175"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both"/>
              <w:rPr>
                <w:rFonts w:eastAsia="Calibri"/>
              </w:rPr>
            </w:pPr>
            <w:r>
              <w:rPr>
                <w:rFonts w:eastAsia="Calibri"/>
              </w:rPr>
              <w:t>16 vnt.</w:t>
            </w:r>
          </w:p>
        </w:tc>
      </w:tr>
      <w:tr w:rsidR="00CD53B4" w:rsidTr="00AF538F">
        <w:tc>
          <w:tcPr>
            <w:tcW w:w="6318"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both"/>
              <w:rPr>
                <w:rFonts w:eastAsia="Calibri"/>
                <w:color w:val="000000"/>
              </w:rPr>
            </w:pPr>
            <w:r>
              <w:rPr>
                <w:rFonts w:eastAsia="Calibri"/>
                <w:color w:val="000000"/>
              </w:rPr>
              <w:t>Mokinių tarybos kabinetas</w:t>
            </w:r>
          </w:p>
        </w:tc>
        <w:tc>
          <w:tcPr>
            <w:tcW w:w="3175"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both"/>
              <w:rPr>
                <w:rFonts w:eastAsia="Calibri"/>
              </w:rPr>
            </w:pPr>
            <w:r>
              <w:rPr>
                <w:rFonts w:eastAsia="Calibri"/>
              </w:rPr>
              <w:t>1 vnt.</w:t>
            </w:r>
          </w:p>
        </w:tc>
      </w:tr>
      <w:tr w:rsidR="00CD53B4" w:rsidTr="00AF538F">
        <w:tc>
          <w:tcPr>
            <w:tcW w:w="6318"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both"/>
              <w:rPr>
                <w:rFonts w:eastAsia="Calibri"/>
                <w:color w:val="000000"/>
              </w:rPr>
            </w:pPr>
            <w:r>
              <w:rPr>
                <w:rFonts w:eastAsia="Calibri"/>
                <w:color w:val="000000"/>
              </w:rPr>
              <w:t>Spec pedagogės kabinetas</w:t>
            </w:r>
          </w:p>
        </w:tc>
        <w:tc>
          <w:tcPr>
            <w:tcW w:w="3175"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both"/>
              <w:rPr>
                <w:rFonts w:eastAsia="Calibri"/>
              </w:rPr>
            </w:pPr>
            <w:r>
              <w:rPr>
                <w:rFonts w:eastAsia="Calibri"/>
              </w:rPr>
              <w:t>1 vnt.</w:t>
            </w:r>
          </w:p>
        </w:tc>
      </w:tr>
      <w:tr w:rsidR="00CD53B4" w:rsidTr="00AF538F">
        <w:tc>
          <w:tcPr>
            <w:tcW w:w="6318"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both"/>
              <w:rPr>
                <w:rFonts w:eastAsia="Calibri"/>
                <w:color w:val="000000"/>
              </w:rPr>
            </w:pPr>
            <w:r>
              <w:rPr>
                <w:rFonts w:eastAsia="Calibri"/>
                <w:color w:val="000000"/>
              </w:rPr>
              <w:t>Soc. pedagogės kabinetas</w:t>
            </w:r>
          </w:p>
        </w:tc>
        <w:tc>
          <w:tcPr>
            <w:tcW w:w="3175"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both"/>
              <w:rPr>
                <w:rFonts w:eastAsia="Calibri"/>
              </w:rPr>
            </w:pPr>
            <w:r>
              <w:rPr>
                <w:rFonts w:eastAsia="Calibri"/>
              </w:rPr>
              <w:t>1 vnt.</w:t>
            </w:r>
          </w:p>
        </w:tc>
      </w:tr>
      <w:tr w:rsidR="00CD53B4" w:rsidTr="00AF538F">
        <w:tc>
          <w:tcPr>
            <w:tcW w:w="6318"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both"/>
              <w:rPr>
                <w:rFonts w:eastAsia="Calibri"/>
                <w:color w:val="000000"/>
              </w:rPr>
            </w:pPr>
            <w:r>
              <w:rPr>
                <w:rFonts w:eastAsia="Calibri"/>
                <w:color w:val="000000"/>
              </w:rPr>
              <w:t>Logopedės kabinetas</w:t>
            </w:r>
          </w:p>
        </w:tc>
        <w:tc>
          <w:tcPr>
            <w:tcW w:w="3175"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both"/>
              <w:rPr>
                <w:rFonts w:eastAsia="Calibri"/>
              </w:rPr>
            </w:pPr>
            <w:r>
              <w:rPr>
                <w:rFonts w:eastAsia="Calibri"/>
              </w:rPr>
              <w:t>1 vnt.</w:t>
            </w:r>
          </w:p>
        </w:tc>
      </w:tr>
      <w:tr w:rsidR="00CD53B4" w:rsidTr="00AF538F">
        <w:tc>
          <w:tcPr>
            <w:tcW w:w="6318"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both"/>
              <w:rPr>
                <w:rFonts w:eastAsia="Calibri"/>
                <w:color w:val="000000"/>
              </w:rPr>
            </w:pPr>
            <w:r>
              <w:rPr>
                <w:rFonts w:eastAsia="Calibri"/>
                <w:color w:val="000000"/>
              </w:rPr>
              <w:t>Sveikatos priežiūros kabinetas</w:t>
            </w:r>
          </w:p>
        </w:tc>
        <w:tc>
          <w:tcPr>
            <w:tcW w:w="3175"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both"/>
              <w:rPr>
                <w:rFonts w:eastAsia="Calibri"/>
              </w:rPr>
            </w:pPr>
            <w:r>
              <w:rPr>
                <w:rFonts w:eastAsia="Calibri"/>
              </w:rPr>
              <w:t>1 vnt.</w:t>
            </w:r>
          </w:p>
        </w:tc>
      </w:tr>
      <w:tr w:rsidR="00CD53B4" w:rsidTr="00AF538F">
        <w:tc>
          <w:tcPr>
            <w:tcW w:w="6318"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both"/>
              <w:rPr>
                <w:rFonts w:eastAsia="Calibri"/>
                <w:color w:val="000000"/>
              </w:rPr>
            </w:pPr>
            <w:r>
              <w:rPr>
                <w:rFonts w:eastAsia="Calibri"/>
                <w:color w:val="000000"/>
              </w:rPr>
              <w:t>Mokytojų kambarys</w:t>
            </w:r>
          </w:p>
        </w:tc>
        <w:tc>
          <w:tcPr>
            <w:tcW w:w="3175"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both"/>
              <w:rPr>
                <w:rFonts w:eastAsia="Calibri"/>
              </w:rPr>
            </w:pPr>
            <w:r>
              <w:rPr>
                <w:rFonts w:eastAsia="Calibri"/>
              </w:rPr>
              <w:t>1 vnt.</w:t>
            </w:r>
          </w:p>
        </w:tc>
      </w:tr>
      <w:tr w:rsidR="00CD53B4" w:rsidTr="00AF538F">
        <w:tc>
          <w:tcPr>
            <w:tcW w:w="6318"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both"/>
              <w:rPr>
                <w:rFonts w:eastAsia="Calibri"/>
                <w:color w:val="000000"/>
              </w:rPr>
            </w:pPr>
            <w:r>
              <w:rPr>
                <w:rFonts w:eastAsia="Calibri"/>
                <w:color w:val="000000"/>
              </w:rPr>
              <w:t>Mokyklos muziejus</w:t>
            </w:r>
          </w:p>
        </w:tc>
        <w:tc>
          <w:tcPr>
            <w:tcW w:w="3175"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both"/>
              <w:rPr>
                <w:rFonts w:eastAsia="Calibri"/>
              </w:rPr>
            </w:pPr>
            <w:r>
              <w:rPr>
                <w:rFonts w:eastAsia="Calibri"/>
              </w:rPr>
              <w:t>2 vnt.</w:t>
            </w:r>
          </w:p>
        </w:tc>
      </w:tr>
      <w:tr w:rsidR="00CD53B4" w:rsidTr="00AF538F">
        <w:tc>
          <w:tcPr>
            <w:tcW w:w="6318"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both"/>
              <w:rPr>
                <w:rFonts w:eastAsia="Calibri"/>
                <w:color w:val="000000"/>
              </w:rPr>
            </w:pPr>
            <w:r>
              <w:rPr>
                <w:rFonts w:eastAsia="Calibri"/>
                <w:color w:val="000000"/>
              </w:rPr>
              <w:t>Sporto salė (didžioji ir mažoji)</w:t>
            </w:r>
          </w:p>
        </w:tc>
        <w:tc>
          <w:tcPr>
            <w:tcW w:w="3175"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both"/>
              <w:rPr>
                <w:rFonts w:eastAsia="Calibri"/>
              </w:rPr>
            </w:pPr>
            <w:r>
              <w:rPr>
                <w:rFonts w:eastAsia="Calibri"/>
              </w:rPr>
              <w:t>2 vnt.</w:t>
            </w:r>
          </w:p>
        </w:tc>
      </w:tr>
      <w:tr w:rsidR="00CD53B4" w:rsidTr="00AF538F">
        <w:tc>
          <w:tcPr>
            <w:tcW w:w="6318"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both"/>
              <w:rPr>
                <w:rFonts w:eastAsia="Calibri"/>
                <w:color w:val="000000"/>
              </w:rPr>
            </w:pPr>
            <w:r>
              <w:rPr>
                <w:rFonts w:eastAsia="Calibri"/>
                <w:color w:val="000000"/>
              </w:rPr>
              <w:t>Aktų salė</w:t>
            </w:r>
          </w:p>
        </w:tc>
        <w:tc>
          <w:tcPr>
            <w:tcW w:w="3175"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both"/>
              <w:rPr>
                <w:rFonts w:eastAsia="Calibri"/>
              </w:rPr>
            </w:pPr>
            <w:r>
              <w:rPr>
                <w:rFonts w:eastAsia="Calibri"/>
              </w:rPr>
              <w:t>1 vnt.</w:t>
            </w:r>
          </w:p>
        </w:tc>
      </w:tr>
      <w:tr w:rsidR="00CD53B4" w:rsidTr="00AF538F">
        <w:tc>
          <w:tcPr>
            <w:tcW w:w="6318"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both"/>
              <w:rPr>
                <w:rFonts w:eastAsia="Calibri"/>
                <w:color w:val="000000"/>
              </w:rPr>
            </w:pPr>
            <w:r>
              <w:rPr>
                <w:rFonts w:eastAsia="Calibri"/>
                <w:color w:val="000000"/>
              </w:rPr>
              <w:t>Valgykla</w:t>
            </w:r>
          </w:p>
        </w:tc>
        <w:tc>
          <w:tcPr>
            <w:tcW w:w="3175"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both"/>
              <w:rPr>
                <w:rFonts w:eastAsia="Calibri"/>
              </w:rPr>
            </w:pPr>
            <w:r>
              <w:rPr>
                <w:rFonts w:eastAsia="Calibri"/>
              </w:rPr>
              <w:t>1 vnt.</w:t>
            </w:r>
          </w:p>
        </w:tc>
      </w:tr>
      <w:tr w:rsidR="00CD53B4" w:rsidTr="00AF538F">
        <w:tc>
          <w:tcPr>
            <w:tcW w:w="6318"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both"/>
              <w:rPr>
                <w:rFonts w:eastAsia="Calibri"/>
                <w:color w:val="000000"/>
              </w:rPr>
            </w:pPr>
            <w:r>
              <w:rPr>
                <w:rFonts w:eastAsia="Calibri"/>
                <w:color w:val="000000"/>
              </w:rPr>
              <w:t>Mokyklos skaitykla</w:t>
            </w:r>
          </w:p>
        </w:tc>
        <w:tc>
          <w:tcPr>
            <w:tcW w:w="3175"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both"/>
              <w:rPr>
                <w:rFonts w:eastAsia="Calibri"/>
              </w:rPr>
            </w:pPr>
            <w:r>
              <w:rPr>
                <w:rFonts w:eastAsia="Calibri"/>
              </w:rPr>
              <w:t>1 vnt.</w:t>
            </w:r>
          </w:p>
        </w:tc>
      </w:tr>
      <w:tr w:rsidR="00CD53B4" w:rsidTr="00AF538F">
        <w:tc>
          <w:tcPr>
            <w:tcW w:w="6318"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both"/>
              <w:rPr>
                <w:rFonts w:eastAsia="Calibri"/>
                <w:color w:val="000000"/>
              </w:rPr>
            </w:pPr>
            <w:r>
              <w:rPr>
                <w:rFonts w:eastAsia="Calibri"/>
                <w:color w:val="000000"/>
              </w:rPr>
              <w:t>Stalo teniso salė</w:t>
            </w:r>
          </w:p>
        </w:tc>
        <w:tc>
          <w:tcPr>
            <w:tcW w:w="3175"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both"/>
              <w:rPr>
                <w:rFonts w:eastAsia="Calibri"/>
              </w:rPr>
            </w:pPr>
            <w:r>
              <w:rPr>
                <w:rFonts w:eastAsia="Calibri"/>
              </w:rPr>
              <w:t>1 vnt.</w:t>
            </w:r>
          </w:p>
        </w:tc>
      </w:tr>
      <w:tr w:rsidR="00CD53B4" w:rsidTr="00AF538F">
        <w:tc>
          <w:tcPr>
            <w:tcW w:w="6318"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both"/>
              <w:rPr>
                <w:rFonts w:eastAsia="Calibri"/>
                <w:color w:val="000000"/>
              </w:rPr>
            </w:pPr>
            <w:r>
              <w:rPr>
                <w:rFonts w:eastAsia="Calibri"/>
                <w:color w:val="000000"/>
              </w:rPr>
              <w:t>Administracijos patalpos (direktoriaus, pavaduotojų, raštinės sekretorės, vyr. buhalterės kabinetai)</w:t>
            </w:r>
          </w:p>
        </w:tc>
        <w:tc>
          <w:tcPr>
            <w:tcW w:w="3175"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both"/>
              <w:rPr>
                <w:rFonts w:eastAsia="Calibri"/>
              </w:rPr>
            </w:pPr>
            <w:r>
              <w:rPr>
                <w:rFonts w:eastAsia="Calibri"/>
              </w:rPr>
              <w:t>5 vnt.</w:t>
            </w:r>
          </w:p>
        </w:tc>
      </w:tr>
      <w:tr w:rsidR="00CD53B4" w:rsidTr="00AF538F">
        <w:tc>
          <w:tcPr>
            <w:tcW w:w="6318"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both"/>
              <w:rPr>
                <w:rFonts w:eastAsia="Calibri"/>
                <w:color w:val="000000"/>
              </w:rPr>
            </w:pPr>
            <w:r>
              <w:rPr>
                <w:rFonts w:eastAsia="Calibri"/>
                <w:color w:val="000000"/>
              </w:rPr>
              <w:t xml:space="preserve">Mokinių rūbinės </w:t>
            </w:r>
          </w:p>
        </w:tc>
        <w:tc>
          <w:tcPr>
            <w:tcW w:w="3175"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both"/>
              <w:rPr>
                <w:rFonts w:eastAsia="Calibri"/>
              </w:rPr>
            </w:pPr>
            <w:r>
              <w:rPr>
                <w:rFonts w:eastAsia="Calibri"/>
              </w:rPr>
              <w:t>40 vnt.</w:t>
            </w:r>
          </w:p>
        </w:tc>
      </w:tr>
      <w:tr w:rsidR="00CD53B4" w:rsidTr="00AF538F">
        <w:tc>
          <w:tcPr>
            <w:tcW w:w="6318"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both"/>
              <w:rPr>
                <w:rFonts w:eastAsia="Calibri"/>
                <w:color w:val="000000"/>
              </w:rPr>
            </w:pPr>
            <w:r>
              <w:rPr>
                <w:rFonts w:eastAsia="Calibri"/>
                <w:color w:val="000000"/>
              </w:rPr>
              <w:t>Archyvo patalpos</w:t>
            </w:r>
          </w:p>
        </w:tc>
        <w:tc>
          <w:tcPr>
            <w:tcW w:w="3175"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both"/>
              <w:rPr>
                <w:rFonts w:eastAsia="Calibri"/>
              </w:rPr>
            </w:pPr>
            <w:r>
              <w:rPr>
                <w:rFonts w:eastAsia="Calibri"/>
              </w:rPr>
              <w:t>2 vnt</w:t>
            </w:r>
          </w:p>
        </w:tc>
      </w:tr>
      <w:tr w:rsidR="00CD53B4" w:rsidTr="00AF538F">
        <w:tc>
          <w:tcPr>
            <w:tcW w:w="6318"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both"/>
              <w:rPr>
                <w:rFonts w:eastAsia="Calibri"/>
                <w:color w:val="000000"/>
              </w:rPr>
            </w:pPr>
            <w:r>
              <w:rPr>
                <w:rFonts w:eastAsia="Calibri"/>
                <w:color w:val="000000"/>
              </w:rPr>
              <w:t>Oranžerija</w:t>
            </w:r>
          </w:p>
        </w:tc>
        <w:tc>
          <w:tcPr>
            <w:tcW w:w="3175"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both"/>
              <w:rPr>
                <w:rFonts w:eastAsia="Calibri"/>
              </w:rPr>
            </w:pPr>
            <w:r>
              <w:rPr>
                <w:rFonts w:eastAsia="Calibri"/>
              </w:rPr>
              <w:t>1 vnt.</w:t>
            </w:r>
          </w:p>
        </w:tc>
      </w:tr>
    </w:tbl>
    <w:p w:rsidR="00CD53B4" w:rsidRDefault="00CD53B4" w:rsidP="00CD53B4">
      <w:pPr>
        <w:jc w:val="both"/>
        <w:rPr>
          <w:rFonts w:eastAsia="Calibri"/>
          <w:b/>
          <w:color w:val="000000"/>
        </w:rPr>
      </w:pPr>
      <w:r>
        <w:rPr>
          <w:rFonts w:eastAsia="Calibri"/>
          <w:b/>
          <w:color w:val="000000"/>
        </w:rPr>
        <w:t>1.7. Asignavimų naudojimas 2017 m.</w:t>
      </w:r>
    </w:p>
    <w:p w:rsidR="00CD53B4" w:rsidRDefault="00CD53B4" w:rsidP="00CD53B4">
      <w:pPr>
        <w:rPr>
          <w:rFonts w:eastAsia="Calibri"/>
          <w:b/>
        </w:rPr>
      </w:pPr>
      <w:r>
        <w:rPr>
          <w:rFonts w:eastAsia="Calibri"/>
          <w:b/>
        </w:rPr>
        <w:t>Mokinio krepšelio lėšos</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1589"/>
        <w:gridCol w:w="2548"/>
        <w:gridCol w:w="1083"/>
        <w:gridCol w:w="1620"/>
      </w:tblGrid>
      <w:tr w:rsidR="00CD53B4" w:rsidTr="00CD53B4">
        <w:trPr>
          <w:trHeight w:val="540"/>
          <w:jc w:val="center"/>
        </w:trPr>
        <w:tc>
          <w:tcPr>
            <w:tcW w:w="2610"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b/>
                <w:szCs w:val="20"/>
              </w:rPr>
            </w:pPr>
            <w:r>
              <w:rPr>
                <w:b/>
              </w:rPr>
              <w:t>IŠLAIDŲ RŪŠIS</w:t>
            </w:r>
          </w:p>
        </w:tc>
        <w:tc>
          <w:tcPr>
            <w:tcW w:w="1589"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b/>
              </w:rPr>
            </w:pPr>
            <w:r>
              <w:rPr>
                <w:b/>
              </w:rPr>
              <w:t xml:space="preserve">Skirta lėšų </w:t>
            </w:r>
          </w:p>
        </w:tc>
        <w:tc>
          <w:tcPr>
            <w:tcW w:w="2548"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b/>
              </w:rPr>
            </w:pPr>
            <w:r>
              <w:rPr>
                <w:b/>
              </w:rPr>
              <w:t xml:space="preserve">Panaudotos lėšos </w:t>
            </w:r>
          </w:p>
        </w:tc>
        <w:tc>
          <w:tcPr>
            <w:tcW w:w="1083" w:type="dxa"/>
            <w:tcBorders>
              <w:top w:val="single" w:sz="4" w:space="0" w:color="auto"/>
              <w:left w:val="single" w:sz="4" w:space="0" w:color="auto"/>
              <w:bottom w:val="single" w:sz="4" w:space="0" w:color="auto"/>
              <w:right w:val="single" w:sz="4" w:space="0" w:color="auto"/>
            </w:tcBorders>
          </w:tcPr>
          <w:p w:rsidR="00CD53B4" w:rsidRDefault="00CD53B4">
            <w:pPr>
              <w:spacing w:line="256" w:lineRule="auto"/>
              <w:rPr>
                <w:b/>
              </w:rPr>
            </w:pPr>
            <w:r>
              <w:rPr>
                <w:b/>
              </w:rPr>
              <w:t>Perkelta</w:t>
            </w:r>
          </w:p>
          <w:p w:rsidR="00CD53B4" w:rsidRDefault="00CD53B4">
            <w:pPr>
              <w:spacing w:line="256" w:lineRule="auto"/>
              <w:rPr>
                <w:b/>
              </w:rPr>
            </w:pPr>
          </w:p>
        </w:tc>
        <w:tc>
          <w:tcPr>
            <w:tcW w:w="1620"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b/>
              </w:rPr>
            </w:pPr>
            <w:r>
              <w:rPr>
                <w:b/>
              </w:rPr>
              <w:t xml:space="preserve">Papildomai skirta lėšų </w:t>
            </w:r>
          </w:p>
        </w:tc>
      </w:tr>
      <w:tr w:rsidR="00CD53B4" w:rsidTr="00CD53B4">
        <w:trPr>
          <w:trHeight w:val="770"/>
          <w:jc w:val="center"/>
        </w:trPr>
        <w:tc>
          <w:tcPr>
            <w:tcW w:w="2610"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color w:val="000000" w:themeColor="text1"/>
              </w:rPr>
            </w:pPr>
            <w:r>
              <w:rPr>
                <w:color w:val="000000" w:themeColor="text1"/>
              </w:rPr>
              <w:t>Darbo užmokestis ir socialinio draudimo įmokos</w:t>
            </w:r>
          </w:p>
        </w:tc>
        <w:tc>
          <w:tcPr>
            <w:tcW w:w="1589"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color w:val="000000" w:themeColor="text1"/>
                <w:lang w:val="ru-RU"/>
              </w:rPr>
            </w:pPr>
            <w:r>
              <w:rPr>
                <w:color w:val="000000" w:themeColor="text1"/>
                <w:lang w:val="ru-RU"/>
              </w:rPr>
              <w:t>280 700</w:t>
            </w:r>
          </w:p>
        </w:tc>
        <w:tc>
          <w:tcPr>
            <w:tcW w:w="2548"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color w:val="000000" w:themeColor="text1"/>
                <w:lang w:val="ru-RU"/>
              </w:rPr>
            </w:pPr>
            <w:r>
              <w:rPr>
                <w:color w:val="000000" w:themeColor="text1"/>
                <w:lang w:val="ru-RU"/>
              </w:rPr>
              <w:t>299 840</w:t>
            </w:r>
          </w:p>
        </w:tc>
        <w:tc>
          <w:tcPr>
            <w:tcW w:w="1083"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color w:val="000000" w:themeColor="text1"/>
                <w:lang w:val="lt-LT"/>
              </w:rPr>
            </w:pPr>
            <w:r>
              <w:rPr>
                <w:color w:val="000000" w:themeColor="text1"/>
              </w:rPr>
              <w:t>+468</w:t>
            </w:r>
          </w:p>
        </w:tc>
        <w:tc>
          <w:tcPr>
            <w:tcW w:w="1620"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b/>
                <w:color w:val="000000" w:themeColor="text1"/>
                <w:lang w:val="ru-RU"/>
              </w:rPr>
            </w:pPr>
            <w:r>
              <w:rPr>
                <w:b/>
                <w:color w:val="000000" w:themeColor="text1"/>
                <w:lang w:val="ru-RU"/>
              </w:rPr>
              <w:t>18 672</w:t>
            </w:r>
          </w:p>
          <w:p w:rsidR="00CD53B4" w:rsidRDefault="00CD53B4">
            <w:pPr>
              <w:spacing w:line="256" w:lineRule="auto"/>
              <w:rPr>
                <w:b/>
                <w:color w:val="000000" w:themeColor="text1"/>
                <w:sz w:val="20"/>
                <w:lang w:val="lt-LT"/>
              </w:rPr>
            </w:pPr>
            <w:r>
              <w:rPr>
                <w:b/>
                <w:color w:val="000000" w:themeColor="text1"/>
                <w:sz w:val="20"/>
              </w:rPr>
              <w:t>(Iš biudžeto 11281)</w:t>
            </w:r>
          </w:p>
        </w:tc>
      </w:tr>
      <w:tr w:rsidR="00CD53B4" w:rsidTr="00CD53B4">
        <w:trPr>
          <w:trHeight w:val="216"/>
          <w:jc w:val="center"/>
        </w:trPr>
        <w:tc>
          <w:tcPr>
            <w:tcW w:w="9450" w:type="dxa"/>
            <w:gridSpan w:val="5"/>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center"/>
              <w:rPr>
                <w:b/>
                <w:color w:val="000000" w:themeColor="text1"/>
              </w:rPr>
            </w:pPr>
            <w:r>
              <w:rPr>
                <w:b/>
                <w:color w:val="000000" w:themeColor="text1"/>
              </w:rPr>
              <w:t>PREKIŲ IR PASLAIGŲ NAUDOJIMAS</w:t>
            </w:r>
          </w:p>
        </w:tc>
      </w:tr>
      <w:tr w:rsidR="00CD53B4" w:rsidTr="00CD53B4">
        <w:trPr>
          <w:trHeight w:val="270"/>
          <w:jc w:val="center"/>
        </w:trPr>
        <w:tc>
          <w:tcPr>
            <w:tcW w:w="2610"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color w:val="000000" w:themeColor="text1"/>
              </w:rPr>
            </w:pPr>
            <w:r>
              <w:rPr>
                <w:color w:val="000000" w:themeColor="text1"/>
              </w:rPr>
              <w:t>Vadovėliai</w:t>
            </w:r>
          </w:p>
        </w:tc>
        <w:tc>
          <w:tcPr>
            <w:tcW w:w="1589"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color w:val="000000" w:themeColor="text1"/>
              </w:rPr>
            </w:pPr>
            <w:r>
              <w:rPr>
                <w:color w:val="000000" w:themeColor="text1"/>
              </w:rPr>
              <w:t>2 200</w:t>
            </w:r>
          </w:p>
        </w:tc>
        <w:tc>
          <w:tcPr>
            <w:tcW w:w="2548"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color w:val="000000" w:themeColor="text1"/>
              </w:rPr>
            </w:pPr>
            <w:r>
              <w:rPr>
                <w:color w:val="000000" w:themeColor="text1"/>
              </w:rPr>
              <w:t>3 840</w:t>
            </w:r>
          </w:p>
        </w:tc>
        <w:tc>
          <w:tcPr>
            <w:tcW w:w="1083"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color w:val="000000" w:themeColor="text1"/>
              </w:rPr>
            </w:pPr>
            <w:r>
              <w:rPr>
                <w:color w:val="000000" w:themeColor="text1"/>
              </w:rPr>
              <w:t>+ 1640</w:t>
            </w:r>
          </w:p>
        </w:tc>
        <w:tc>
          <w:tcPr>
            <w:tcW w:w="1620" w:type="dxa"/>
            <w:tcBorders>
              <w:top w:val="single" w:sz="4" w:space="0" w:color="auto"/>
              <w:left w:val="single" w:sz="4" w:space="0" w:color="auto"/>
              <w:bottom w:val="single" w:sz="4" w:space="0" w:color="auto"/>
              <w:right w:val="single" w:sz="4" w:space="0" w:color="auto"/>
            </w:tcBorders>
          </w:tcPr>
          <w:p w:rsidR="00CD53B4" w:rsidRDefault="00CD53B4">
            <w:pPr>
              <w:spacing w:line="256" w:lineRule="auto"/>
              <w:rPr>
                <w:color w:val="000000" w:themeColor="text1"/>
              </w:rPr>
            </w:pPr>
          </w:p>
        </w:tc>
      </w:tr>
      <w:tr w:rsidR="00CD53B4" w:rsidTr="00CD53B4">
        <w:trPr>
          <w:trHeight w:val="960"/>
          <w:jc w:val="center"/>
        </w:trPr>
        <w:tc>
          <w:tcPr>
            <w:tcW w:w="2610"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color w:val="000000" w:themeColor="text1"/>
              </w:rPr>
            </w:pPr>
            <w:r>
              <w:rPr>
                <w:color w:val="000000" w:themeColor="text1"/>
              </w:rPr>
              <w:t>Mokymo priemonės</w:t>
            </w:r>
          </w:p>
        </w:tc>
        <w:tc>
          <w:tcPr>
            <w:tcW w:w="1589"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color w:val="000000" w:themeColor="text1"/>
              </w:rPr>
            </w:pPr>
            <w:r>
              <w:rPr>
                <w:color w:val="000000" w:themeColor="text1"/>
              </w:rPr>
              <w:t>2 000</w:t>
            </w:r>
          </w:p>
        </w:tc>
        <w:tc>
          <w:tcPr>
            <w:tcW w:w="2548"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color w:val="000000" w:themeColor="text1"/>
              </w:rPr>
            </w:pPr>
            <w:r>
              <w:rPr>
                <w:color w:val="000000" w:themeColor="text1"/>
              </w:rPr>
              <w:t xml:space="preserve">7 766 </w:t>
            </w:r>
            <w:r>
              <w:rPr>
                <w:color w:val="000000" w:themeColor="text1"/>
                <w:sz w:val="16"/>
                <w:szCs w:val="16"/>
              </w:rPr>
              <w:t>(įsigyta: Smart lenta, 2 multimedijos prie Smart lentos, nešiojamas kompiuteris, 5 planšetiniai kompiuteriai ir  mokymo priemonės kūno kultūrai)</w:t>
            </w:r>
          </w:p>
        </w:tc>
        <w:tc>
          <w:tcPr>
            <w:tcW w:w="1083"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color w:val="000000" w:themeColor="text1"/>
              </w:rPr>
            </w:pPr>
            <w:r>
              <w:rPr>
                <w:color w:val="000000" w:themeColor="text1"/>
              </w:rPr>
              <w:t>- 1609</w:t>
            </w:r>
          </w:p>
        </w:tc>
        <w:tc>
          <w:tcPr>
            <w:tcW w:w="1620"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b/>
                <w:color w:val="000000" w:themeColor="text1"/>
                <w:lang w:val="ru-RU"/>
              </w:rPr>
            </w:pPr>
            <w:r>
              <w:rPr>
                <w:b/>
                <w:color w:val="000000" w:themeColor="text1"/>
                <w:lang w:val="ru-RU"/>
              </w:rPr>
              <w:t>7 375</w:t>
            </w:r>
          </w:p>
        </w:tc>
      </w:tr>
      <w:tr w:rsidR="00CD53B4" w:rsidTr="00CD53B4">
        <w:trPr>
          <w:trHeight w:val="595"/>
          <w:jc w:val="center"/>
        </w:trPr>
        <w:tc>
          <w:tcPr>
            <w:tcW w:w="2610"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color w:val="000000" w:themeColor="text1"/>
                <w:lang w:val="lt-LT"/>
              </w:rPr>
            </w:pPr>
            <w:r>
              <w:rPr>
                <w:color w:val="000000" w:themeColor="text1"/>
              </w:rPr>
              <w:t>Mokytojų kvalifikacijos tobulinimas</w:t>
            </w:r>
          </w:p>
        </w:tc>
        <w:tc>
          <w:tcPr>
            <w:tcW w:w="1589"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color w:val="000000" w:themeColor="text1"/>
              </w:rPr>
            </w:pPr>
            <w:r>
              <w:rPr>
                <w:color w:val="000000" w:themeColor="text1"/>
              </w:rPr>
              <w:t>700</w:t>
            </w:r>
          </w:p>
        </w:tc>
        <w:tc>
          <w:tcPr>
            <w:tcW w:w="2548"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color w:val="000000" w:themeColor="text1"/>
              </w:rPr>
            </w:pPr>
            <w:r>
              <w:rPr>
                <w:color w:val="000000" w:themeColor="text1"/>
              </w:rPr>
              <w:t>591</w:t>
            </w:r>
          </w:p>
        </w:tc>
        <w:tc>
          <w:tcPr>
            <w:tcW w:w="1083"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color w:val="000000" w:themeColor="text1"/>
              </w:rPr>
            </w:pPr>
            <w:r>
              <w:rPr>
                <w:color w:val="000000" w:themeColor="text1"/>
              </w:rPr>
              <w:t>- 109</w:t>
            </w:r>
          </w:p>
        </w:tc>
        <w:tc>
          <w:tcPr>
            <w:tcW w:w="1620" w:type="dxa"/>
            <w:tcBorders>
              <w:top w:val="single" w:sz="4" w:space="0" w:color="auto"/>
              <w:left w:val="single" w:sz="4" w:space="0" w:color="auto"/>
              <w:bottom w:val="single" w:sz="4" w:space="0" w:color="auto"/>
              <w:right w:val="single" w:sz="4" w:space="0" w:color="auto"/>
            </w:tcBorders>
          </w:tcPr>
          <w:p w:rsidR="00CD53B4" w:rsidRDefault="00CD53B4">
            <w:pPr>
              <w:spacing w:line="256" w:lineRule="auto"/>
              <w:rPr>
                <w:color w:val="000000" w:themeColor="text1"/>
              </w:rPr>
            </w:pPr>
          </w:p>
        </w:tc>
      </w:tr>
      <w:tr w:rsidR="00CD53B4" w:rsidTr="00CD53B4">
        <w:trPr>
          <w:trHeight w:val="540"/>
          <w:jc w:val="center"/>
        </w:trPr>
        <w:tc>
          <w:tcPr>
            <w:tcW w:w="2610"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color w:val="000000" w:themeColor="text1"/>
              </w:rPr>
            </w:pPr>
            <w:r>
              <w:rPr>
                <w:color w:val="000000" w:themeColor="text1"/>
              </w:rPr>
              <w:t>Mokinių pažintinė veikla</w:t>
            </w:r>
          </w:p>
        </w:tc>
        <w:tc>
          <w:tcPr>
            <w:tcW w:w="1589"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color w:val="000000" w:themeColor="text1"/>
                <w:lang w:val="ru-RU"/>
              </w:rPr>
            </w:pPr>
            <w:r>
              <w:rPr>
                <w:color w:val="000000" w:themeColor="text1"/>
                <w:lang w:val="ru-RU"/>
              </w:rPr>
              <w:t>250</w:t>
            </w:r>
          </w:p>
        </w:tc>
        <w:tc>
          <w:tcPr>
            <w:tcW w:w="2548"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color w:val="000000" w:themeColor="text1"/>
                <w:lang w:val="lt-LT"/>
              </w:rPr>
            </w:pPr>
            <w:r>
              <w:rPr>
                <w:color w:val="000000" w:themeColor="text1"/>
              </w:rPr>
              <w:t>196</w:t>
            </w:r>
          </w:p>
        </w:tc>
        <w:tc>
          <w:tcPr>
            <w:tcW w:w="1083"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color w:val="000000" w:themeColor="text1"/>
              </w:rPr>
            </w:pPr>
            <w:r>
              <w:rPr>
                <w:color w:val="000000" w:themeColor="text1"/>
              </w:rPr>
              <w:t>- 54</w:t>
            </w:r>
          </w:p>
        </w:tc>
        <w:tc>
          <w:tcPr>
            <w:tcW w:w="1620" w:type="dxa"/>
            <w:tcBorders>
              <w:top w:val="single" w:sz="4" w:space="0" w:color="auto"/>
              <w:left w:val="single" w:sz="4" w:space="0" w:color="auto"/>
              <w:bottom w:val="single" w:sz="4" w:space="0" w:color="auto"/>
              <w:right w:val="single" w:sz="4" w:space="0" w:color="auto"/>
            </w:tcBorders>
          </w:tcPr>
          <w:p w:rsidR="00CD53B4" w:rsidRDefault="00CD53B4">
            <w:pPr>
              <w:spacing w:line="256" w:lineRule="auto"/>
              <w:rPr>
                <w:color w:val="000000" w:themeColor="text1"/>
              </w:rPr>
            </w:pPr>
          </w:p>
        </w:tc>
      </w:tr>
      <w:tr w:rsidR="00CD53B4" w:rsidTr="00CD53B4">
        <w:trPr>
          <w:trHeight w:val="555"/>
          <w:jc w:val="center"/>
        </w:trPr>
        <w:tc>
          <w:tcPr>
            <w:tcW w:w="2610"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color w:val="000000" w:themeColor="text1"/>
              </w:rPr>
            </w:pPr>
            <w:r>
              <w:rPr>
                <w:color w:val="000000" w:themeColor="text1"/>
              </w:rPr>
              <w:t>Mokinių profesinis orientavimas</w:t>
            </w:r>
          </w:p>
        </w:tc>
        <w:tc>
          <w:tcPr>
            <w:tcW w:w="1589"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color w:val="000000" w:themeColor="text1"/>
              </w:rPr>
            </w:pPr>
            <w:r>
              <w:rPr>
                <w:color w:val="000000" w:themeColor="text1"/>
              </w:rPr>
              <w:t>50</w:t>
            </w:r>
          </w:p>
        </w:tc>
        <w:tc>
          <w:tcPr>
            <w:tcW w:w="2548"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color w:val="000000" w:themeColor="text1"/>
              </w:rPr>
            </w:pPr>
            <w:r>
              <w:rPr>
                <w:color w:val="000000" w:themeColor="text1"/>
              </w:rPr>
              <w:t>-</w:t>
            </w:r>
          </w:p>
        </w:tc>
        <w:tc>
          <w:tcPr>
            <w:tcW w:w="1083"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color w:val="000000" w:themeColor="text1"/>
              </w:rPr>
            </w:pPr>
            <w:r>
              <w:rPr>
                <w:color w:val="000000" w:themeColor="text1"/>
              </w:rPr>
              <w:t>- 50</w:t>
            </w:r>
          </w:p>
        </w:tc>
        <w:tc>
          <w:tcPr>
            <w:tcW w:w="1620" w:type="dxa"/>
            <w:tcBorders>
              <w:top w:val="single" w:sz="4" w:space="0" w:color="auto"/>
              <w:left w:val="single" w:sz="4" w:space="0" w:color="auto"/>
              <w:bottom w:val="single" w:sz="4" w:space="0" w:color="auto"/>
              <w:right w:val="single" w:sz="4" w:space="0" w:color="auto"/>
            </w:tcBorders>
          </w:tcPr>
          <w:p w:rsidR="00CD53B4" w:rsidRDefault="00CD53B4">
            <w:pPr>
              <w:spacing w:line="256" w:lineRule="auto"/>
              <w:rPr>
                <w:color w:val="000000" w:themeColor="text1"/>
              </w:rPr>
            </w:pPr>
          </w:p>
        </w:tc>
      </w:tr>
      <w:tr w:rsidR="00CD53B4" w:rsidTr="00CD53B4">
        <w:trPr>
          <w:trHeight w:val="416"/>
          <w:jc w:val="center"/>
        </w:trPr>
        <w:tc>
          <w:tcPr>
            <w:tcW w:w="2610"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color w:val="000000" w:themeColor="text1"/>
              </w:rPr>
            </w:pPr>
            <w:r>
              <w:rPr>
                <w:color w:val="000000" w:themeColor="text1"/>
              </w:rPr>
              <w:t>IKT diegti ir naudoti</w:t>
            </w:r>
          </w:p>
        </w:tc>
        <w:tc>
          <w:tcPr>
            <w:tcW w:w="1589"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color w:val="000000" w:themeColor="text1"/>
              </w:rPr>
            </w:pPr>
            <w:r>
              <w:rPr>
                <w:color w:val="000000" w:themeColor="text1"/>
              </w:rPr>
              <w:t>600</w:t>
            </w:r>
          </w:p>
        </w:tc>
        <w:tc>
          <w:tcPr>
            <w:tcW w:w="2548"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color w:val="000000" w:themeColor="text1"/>
              </w:rPr>
            </w:pPr>
            <w:r>
              <w:rPr>
                <w:color w:val="000000" w:themeColor="text1"/>
              </w:rPr>
              <w:t>314</w:t>
            </w:r>
          </w:p>
        </w:tc>
        <w:tc>
          <w:tcPr>
            <w:tcW w:w="1083"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color w:val="000000" w:themeColor="text1"/>
              </w:rPr>
            </w:pPr>
            <w:r>
              <w:rPr>
                <w:color w:val="000000" w:themeColor="text1"/>
              </w:rPr>
              <w:t>- 286</w:t>
            </w:r>
          </w:p>
        </w:tc>
        <w:tc>
          <w:tcPr>
            <w:tcW w:w="1620" w:type="dxa"/>
            <w:tcBorders>
              <w:top w:val="single" w:sz="4" w:space="0" w:color="auto"/>
              <w:left w:val="single" w:sz="4" w:space="0" w:color="auto"/>
              <w:bottom w:val="single" w:sz="4" w:space="0" w:color="auto"/>
              <w:right w:val="single" w:sz="4" w:space="0" w:color="auto"/>
            </w:tcBorders>
          </w:tcPr>
          <w:p w:rsidR="00CD53B4" w:rsidRDefault="00CD53B4">
            <w:pPr>
              <w:spacing w:line="256" w:lineRule="auto"/>
              <w:rPr>
                <w:color w:val="000000" w:themeColor="text1"/>
              </w:rPr>
            </w:pPr>
          </w:p>
        </w:tc>
      </w:tr>
      <w:tr w:rsidR="00CD53B4" w:rsidTr="00CD53B4">
        <w:trPr>
          <w:trHeight w:val="555"/>
          <w:jc w:val="center"/>
        </w:trPr>
        <w:tc>
          <w:tcPr>
            <w:tcW w:w="2610"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i/>
                <w:color w:val="000000" w:themeColor="text1"/>
              </w:rPr>
            </w:pPr>
            <w:r>
              <w:rPr>
                <w:i/>
                <w:color w:val="000000" w:themeColor="text1"/>
              </w:rPr>
              <w:t>Prekių ir paslaugų naudojimas</w:t>
            </w:r>
          </w:p>
        </w:tc>
        <w:tc>
          <w:tcPr>
            <w:tcW w:w="1589"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i/>
                <w:color w:val="000000" w:themeColor="text1"/>
              </w:rPr>
            </w:pPr>
            <w:r>
              <w:rPr>
                <w:i/>
                <w:color w:val="000000" w:themeColor="text1"/>
              </w:rPr>
              <w:t>5</w:t>
            </w:r>
            <w:r>
              <w:rPr>
                <w:i/>
                <w:color w:val="000000" w:themeColor="text1"/>
                <w:lang w:val="ru-RU"/>
              </w:rPr>
              <w:t xml:space="preserve"> 800</w:t>
            </w:r>
          </w:p>
        </w:tc>
        <w:tc>
          <w:tcPr>
            <w:tcW w:w="2548"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i/>
                <w:color w:val="000000" w:themeColor="text1"/>
              </w:rPr>
            </w:pPr>
            <w:r>
              <w:rPr>
                <w:i/>
                <w:color w:val="000000" w:themeColor="text1"/>
              </w:rPr>
              <w:t>12 707</w:t>
            </w:r>
          </w:p>
        </w:tc>
        <w:tc>
          <w:tcPr>
            <w:tcW w:w="1083" w:type="dxa"/>
            <w:tcBorders>
              <w:top w:val="single" w:sz="4" w:space="0" w:color="auto"/>
              <w:left w:val="single" w:sz="4" w:space="0" w:color="auto"/>
              <w:bottom w:val="single" w:sz="4" w:space="0" w:color="auto"/>
              <w:right w:val="single" w:sz="4" w:space="0" w:color="auto"/>
            </w:tcBorders>
          </w:tcPr>
          <w:p w:rsidR="00CD53B4" w:rsidRDefault="00CD53B4">
            <w:pPr>
              <w:spacing w:line="256" w:lineRule="auto"/>
              <w:rPr>
                <w:i/>
                <w:color w:val="000000" w:themeColor="text1"/>
              </w:rPr>
            </w:pPr>
          </w:p>
        </w:tc>
        <w:tc>
          <w:tcPr>
            <w:tcW w:w="1620" w:type="dxa"/>
            <w:tcBorders>
              <w:top w:val="single" w:sz="4" w:space="0" w:color="auto"/>
              <w:left w:val="single" w:sz="4" w:space="0" w:color="auto"/>
              <w:bottom w:val="single" w:sz="4" w:space="0" w:color="auto"/>
              <w:right w:val="single" w:sz="4" w:space="0" w:color="auto"/>
            </w:tcBorders>
          </w:tcPr>
          <w:p w:rsidR="00CD53B4" w:rsidRDefault="00CD53B4">
            <w:pPr>
              <w:spacing w:line="256" w:lineRule="auto"/>
              <w:rPr>
                <w:i/>
                <w:color w:val="000000" w:themeColor="text1"/>
              </w:rPr>
            </w:pPr>
          </w:p>
        </w:tc>
      </w:tr>
      <w:tr w:rsidR="00CD53B4" w:rsidTr="00CD53B4">
        <w:trPr>
          <w:trHeight w:val="285"/>
          <w:jc w:val="center"/>
        </w:trPr>
        <w:tc>
          <w:tcPr>
            <w:tcW w:w="2610"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b/>
                <w:color w:val="000000" w:themeColor="text1"/>
              </w:rPr>
            </w:pPr>
            <w:r>
              <w:rPr>
                <w:b/>
                <w:color w:val="000000" w:themeColor="text1"/>
              </w:rPr>
              <w:t>VISO</w:t>
            </w:r>
          </w:p>
        </w:tc>
        <w:tc>
          <w:tcPr>
            <w:tcW w:w="1589"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b/>
                <w:color w:val="000000" w:themeColor="text1"/>
              </w:rPr>
            </w:pPr>
            <w:r>
              <w:rPr>
                <w:b/>
                <w:color w:val="000000" w:themeColor="text1"/>
              </w:rPr>
              <w:t>286 500</w:t>
            </w:r>
          </w:p>
        </w:tc>
        <w:tc>
          <w:tcPr>
            <w:tcW w:w="2548"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b/>
                <w:color w:val="000000" w:themeColor="text1"/>
              </w:rPr>
            </w:pPr>
            <w:r>
              <w:rPr>
                <w:b/>
                <w:color w:val="000000" w:themeColor="text1"/>
              </w:rPr>
              <w:t>312 547</w:t>
            </w:r>
          </w:p>
        </w:tc>
        <w:tc>
          <w:tcPr>
            <w:tcW w:w="1083" w:type="dxa"/>
            <w:tcBorders>
              <w:top w:val="single" w:sz="4" w:space="0" w:color="auto"/>
              <w:left w:val="single" w:sz="4" w:space="0" w:color="auto"/>
              <w:bottom w:val="single" w:sz="4" w:space="0" w:color="auto"/>
              <w:right w:val="single" w:sz="4" w:space="0" w:color="auto"/>
            </w:tcBorders>
          </w:tcPr>
          <w:p w:rsidR="00CD53B4" w:rsidRDefault="00CD53B4">
            <w:pPr>
              <w:spacing w:line="256" w:lineRule="auto"/>
              <w:rPr>
                <w:b/>
                <w:color w:val="000000" w:themeColor="text1"/>
              </w:rPr>
            </w:pPr>
          </w:p>
        </w:tc>
        <w:tc>
          <w:tcPr>
            <w:tcW w:w="1620"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b/>
                <w:color w:val="000000" w:themeColor="text1"/>
              </w:rPr>
            </w:pPr>
            <w:r>
              <w:rPr>
                <w:b/>
                <w:color w:val="000000" w:themeColor="text1"/>
              </w:rPr>
              <w:t>26 047</w:t>
            </w:r>
          </w:p>
        </w:tc>
      </w:tr>
    </w:tbl>
    <w:p w:rsidR="00CD53B4" w:rsidRDefault="00CD53B4" w:rsidP="00CD53B4">
      <w:pPr>
        <w:rPr>
          <w:b/>
          <w:color w:val="000000" w:themeColor="text1"/>
          <w:szCs w:val="20"/>
        </w:rPr>
      </w:pPr>
      <w:r>
        <w:rPr>
          <w:b/>
          <w:color w:val="000000" w:themeColor="text1"/>
        </w:rPr>
        <w:t>Savivaldybės biudžeto lėšos</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9"/>
        <w:gridCol w:w="2261"/>
        <w:gridCol w:w="2790"/>
        <w:gridCol w:w="1800"/>
      </w:tblGrid>
      <w:tr w:rsidR="00CD53B4" w:rsidTr="00CD53B4">
        <w:trPr>
          <w:jc w:val="center"/>
        </w:trPr>
        <w:tc>
          <w:tcPr>
            <w:tcW w:w="2779"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b/>
                <w:color w:val="000000" w:themeColor="text1"/>
              </w:rPr>
            </w:pPr>
            <w:r>
              <w:rPr>
                <w:b/>
                <w:color w:val="000000" w:themeColor="text1"/>
              </w:rPr>
              <w:t>IŠLAIDŲ RŪŠIS</w:t>
            </w:r>
          </w:p>
        </w:tc>
        <w:tc>
          <w:tcPr>
            <w:tcW w:w="2261"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b/>
                <w:color w:val="000000" w:themeColor="text1"/>
              </w:rPr>
            </w:pPr>
            <w:r>
              <w:rPr>
                <w:b/>
                <w:color w:val="000000" w:themeColor="text1"/>
              </w:rPr>
              <w:t xml:space="preserve">Skirta lėšų </w:t>
            </w:r>
          </w:p>
        </w:tc>
        <w:tc>
          <w:tcPr>
            <w:tcW w:w="2790"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b/>
                <w:color w:val="000000" w:themeColor="text1"/>
              </w:rPr>
            </w:pPr>
            <w:r>
              <w:rPr>
                <w:b/>
                <w:color w:val="000000" w:themeColor="text1"/>
              </w:rPr>
              <w:t xml:space="preserve">Panaudotos lėšos </w:t>
            </w:r>
          </w:p>
        </w:tc>
        <w:tc>
          <w:tcPr>
            <w:tcW w:w="1800"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b/>
                <w:color w:val="000000" w:themeColor="text1"/>
              </w:rPr>
            </w:pPr>
            <w:r>
              <w:rPr>
                <w:b/>
                <w:color w:val="000000" w:themeColor="text1"/>
              </w:rPr>
              <w:t xml:space="preserve">Perkelta </w:t>
            </w:r>
          </w:p>
        </w:tc>
      </w:tr>
      <w:tr w:rsidR="00CD53B4" w:rsidTr="00CD53B4">
        <w:trPr>
          <w:jc w:val="center"/>
        </w:trPr>
        <w:tc>
          <w:tcPr>
            <w:tcW w:w="2779"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color w:val="000000" w:themeColor="text1"/>
              </w:rPr>
            </w:pPr>
            <w:r>
              <w:rPr>
                <w:color w:val="000000" w:themeColor="text1"/>
              </w:rPr>
              <w:lastRenderedPageBreak/>
              <w:t>Darbo užmokestis ir socialinio draudimo įmokos.</w:t>
            </w:r>
          </w:p>
        </w:tc>
        <w:tc>
          <w:tcPr>
            <w:tcW w:w="2261"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color w:val="000000" w:themeColor="text1"/>
              </w:rPr>
            </w:pPr>
            <w:r>
              <w:rPr>
                <w:color w:val="000000" w:themeColor="text1"/>
              </w:rPr>
              <w:t>99 500</w:t>
            </w:r>
          </w:p>
        </w:tc>
        <w:tc>
          <w:tcPr>
            <w:tcW w:w="2790"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color w:val="000000" w:themeColor="text1"/>
              </w:rPr>
            </w:pPr>
            <w:r>
              <w:rPr>
                <w:color w:val="000000" w:themeColor="text1"/>
              </w:rPr>
              <w:t>110 475</w:t>
            </w:r>
          </w:p>
        </w:tc>
        <w:tc>
          <w:tcPr>
            <w:tcW w:w="1800"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color w:val="000000" w:themeColor="text1"/>
              </w:rPr>
            </w:pPr>
            <w:r>
              <w:rPr>
                <w:color w:val="000000" w:themeColor="text1"/>
              </w:rPr>
              <w:t>+3673</w:t>
            </w:r>
          </w:p>
          <w:p w:rsidR="00CD53B4" w:rsidRDefault="00CD53B4">
            <w:pPr>
              <w:spacing w:line="256" w:lineRule="auto"/>
              <w:rPr>
                <w:color w:val="000000" w:themeColor="text1"/>
                <w:lang w:val="ru-RU"/>
              </w:rPr>
            </w:pPr>
            <w:r>
              <w:rPr>
                <w:color w:val="000000" w:themeColor="text1"/>
              </w:rPr>
              <w:t xml:space="preserve">+ 7 302 </w:t>
            </w:r>
            <w:r>
              <w:rPr>
                <w:color w:val="000000" w:themeColor="text1"/>
                <w:sz w:val="20"/>
              </w:rPr>
              <w:t>(skirta papildomai)</w:t>
            </w:r>
          </w:p>
        </w:tc>
      </w:tr>
      <w:tr w:rsidR="00CD53B4" w:rsidTr="00CD53B4">
        <w:trPr>
          <w:jc w:val="center"/>
        </w:trPr>
        <w:tc>
          <w:tcPr>
            <w:tcW w:w="9630" w:type="dxa"/>
            <w:gridSpan w:val="4"/>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center"/>
              <w:rPr>
                <w:color w:val="000000" w:themeColor="text1"/>
                <w:lang w:val="lt-LT"/>
              </w:rPr>
            </w:pPr>
            <w:r>
              <w:rPr>
                <w:color w:val="000000" w:themeColor="text1"/>
              </w:rPr>
              <w:t xml:space="preserve">PREKIŲ IR PASLAUGŲ NAUDOJIMAS </w:t>
            </w:r>
          </w:p>
        </w:tc>
      </w:tr>
      <w:tr w:rsidR="00CD53B4" w:rsidTr="00CD53B4">
        <w:trPr>
          <w:jc w:val="center"/>
        </w:trPr>
        <w:tc>
          <w:tcPr>
            <w:tcW w:w="2779"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color w:val="000000" w:themeColor="text1"/>
              </w:rPr>
            </w:pPr>
            <w:r>
              <w:rPr>
                <w:color w:val="000000" w:themeColor="text1"/>
              </w:rPr>
              <w:t>Medikamentai (ir darbuotojų sveikatos tikrinimas)</w:t>
            </w:r>
          </w:p>
        </w:tc>
        <w:tc>
          <w:tcPr>
            <w:tcW w:w="2261"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color w:val="000000" w:themeColor="text1"/>
              </w:rPr>
            </w:pPr>
            <w:r>
              <w:rPr>
                <w:color w:val="000000" w:themeColor="text1"/>
              </w:rPr>
              <w:t>600</w:t>
            </w:r>
          </w:p>
        </w:tc>
        <w:tc>
          <w:tcPr>
            <w:tcW w:w="2790"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color w:val="000000" w:themeColor="text1"/>
              </w:rPr>
            </w:pPr>
            <w:r>
              <w:rPr>
                <w:color w:val="000000" w:themeColor="text1"/>
              </w:rPr>
              <w:t>394</w:t>
            </w:r>
          </w:p>
        </w:tc>
        <w:tc>
          <w:tcPr>
            <w:tcW w:w="1800"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color w:val="000000" w:themeColor="text1"/>
              </w:rPr>
            </w:pPr>
            <w:r>
              <w:rPr>
                <w:color w:val="000000" w:themeColor="text1"/>
              </w:rPr>
              <w:t>-206</w:t>
            </w:r>
          </w:p>
        </w:tc>
      </w:tr>
      <w:tr w:rsidR="00CD53B4" w:rsidTr="00CD53B4">
        <w:trPr>
          <w:jc w:val="center"/>
        </w:trPr>
        <w:tc>
          <w:tcPr>
            <w:tcW w:w="2779"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color w:val="000000" w:themeColor="text1"/>
              </w:rPr>
            </w:pPr>
            <w:r>
              <w:rPr>
                <w:color w:val="000000" w:themeColor="text1"/>
              </w:rPr>
              <w:t>Ryšių paslaugos</w:t>
            </w:r>
          </w:p>
        </w:tc>
        <w:tc>
          <w:tcPr>
            <w:tcW w:w="2261"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color w:val="000000" w:themeColor="text1"/>
              </w:rPr>
            </w:pPr>
            <w:r>
              <w:rPr>
                <w:color w:val="000000" w:themeColor="text1"/>
              </w:rPr>
              <w:t>1 800</w:t>
            </w:r>
          </w:p>
        </w:tc>
        <w:tc>
          <w:tcPr>
            <w:tcW w:w="2790"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color w:val="000000" w:themeColor="text1"/>
              </w:rPr>
            </w:pPr>
            <w:r>
              <w:rPr>
                <w:color w:val="000000" w:themeColor="text1"/>
              </w:rPr>
              <w:t>1 752</w:t>
            </w:r>
          </w:p>
        </w:tc>
        <w:tc>
          <w:tcPr>
            <w:tcW w:w="1800"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color w:val="000000" w:themeColor="text1"/>
              </w:rPr>
            </w:pPr>
            <w:r>
              <w:rPr>
                <w:color w:val="000000" w:themeColor="text1"/>
              </w:rPr>
              <w:t>-48</w:t>
            </w:r>
          </w:p>
        </w:tc>
      </w:tr>
      <w:tr w:rsidR="00CD53B4" w:rsidTr="00CD53B4">
        <w:trPr>
          <w:jc w:val="center"/>
        </w:trPr>
        <w:tc>
          <w:tcPr>
            <w:tcW w:w="2779"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color w:val="000000" w:themeColor="text1"/>
              </w:rPr>
            </w:pPr>
            <w:r>
              <w:rPr>
                <w:color w:val="000000" w:themeColor="text1"/>
              </w:rPr>
              <w:t>Transporto išlaikymas</w:t>
            </w:r>
          </w:p>
        </w:tc>
        <w:tc>
          <w:tcPr>
            <w:tcW w:w="2261"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color w:val="000000" w:themeColor="text1"/>
              </w:rPr>
            </w:pPr>
            <w:r>
              <w:rPr>
                <w:color w:val="000000" w:themeColor="text1"/>
              </w:rPr>
              <w:t>700</w:t>
            </w:r>
          </w:p>
        </w:tc>
        <w:tc>
          <w:tcPr>
            <w:tcW w:w="2790"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color w:val="000000" w:themeColor="text1"/>
              </w:rPr>
            </w:pPr>
            <w:r>
              <w:rPr>
                <w:color w:val="000000" w:themeColor="text1"/>
              </w:rPr>
              <w:t>18</w:t>
            </w:r>
          </w:p>
        </w:tc>
        <w:tc>
          <w:tcPr>
            <w:tcW w:w="1800"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color w:val="000000" w:themeColor="text1"/>
              </w:rPr>
            </w:pPr>
            <w:r>
              <w:rPr>
                <w:color w:val="000000" w:themeColor="text1"/>
              </w:rPr>
              <w:t>-682</w:t>
            </w:r>
          </w:p>
        </w:tc>
      </w:tr>
      <w:tr w:rsidR="00CD53B4" w:rsidTr="00CD53B4">
        <w:trPr>
          <w:jc w:val="center"/>
        </w:trPr>
        <w:tc>
          <w:tcPr>
            <w:tcW w:w="2779"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color w:val="000000" w:themeColor="text1"/>
              </w:rPr>
            </w:pPr>
            <w:r>
              <w:rPr>
                <w:color w:val="000000" w:themeColor="text1"/>
              </w:rPr>
              <w:t>Spaudiniai</w:t>
            </w:r>
          </w:p>
        </w:tc>
        <w:tc>
          <w:tcPr>
            <w:tcW w:w="2261"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color w:val="000000" w:themeColor="text1"/>
              </w:rPr>
            </w:pPr>
            <w:r>
              <w:rPr>
                <w:color w:val="000000" w:themeColor="text1"/>
              </w:rPr>
              <w:t>200</w:t>
            </w:r>
          </w:p>
        </w:tc>
        <w:tc>
          <w:tcPr>
            <w:tcW w:w="2790"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color w:val="000000" w:themeColor="text1"/>
              </w:rPr>
            </w:pPr>
            <w:r>
              <w:rPr>
                <w:color w:val="000000" w:themeColor="text1"/>
              </w:rPr>
              <w:t>153</w:t>
            </w:r>
          </w:p>
        </w:tc>
        <w:tc>
          <w:tcPr>
            <w:tcW w:w="1800"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color w:val="000000" w:themeColor="text1"/>
              </w:rPr>
            </w:pPr>
            <w:r>
              <w:rPr>
                <w:color w:val="000000" w:themeColor="text1"/>
              </w:rPr>
              <w:t>-47</w:t>
            </w:r>
          </w:p>
        </w:tc>
      </w:tr>
      <w:tr w:rsidR="00CD53B4" w:rsidTr="00CD53B4">
        <w:trPr>
          <w:jc w:val="center"/>
        </w:trPr>
        <w:tc>
          <w:tcPr>
            <w:tcW w:w="2779"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color w:val="000000" w:themeColor="text1"/>
              </w:rPr>
            </w:pPr>
            <w:r>
              <w:rPr>
                <w:color w:val="000000" w:themeColor="text1"/>
              </w:rPr>
              <w:t>Kvalifikacijos kėlimas ir komandiruotės</w:t>
            </w:r>
          </w:p>
        </w:tc>
        <w:tc>
          <w:tcPr>
            <w:tcW w:w="2261"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color w:val="000000" w:themeColor="text1"/>
              </w:rPr>
            </w:pPr>
            <w:r>
              <w:rPr>
                <w:color w:val="000000" w:themeColor="text1"/>
              </w:rPr>
              <w:t>400</w:t>
            </w:r>
          </w:p>
        </w:tc>
        <w:tc>
          <w:tcPr>
            <w:tcW w:w="2790"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color w:val="000000" w:themeColor="text1"/>
              </w:rPr>
            </w:pPr>
            <w:r>
              <w:rPr>
                <w:color w:val="000000" w:themeColor="text1"/>
              </w:rPr>
              <w:t>2 784</w:t>
            </w:r>
          </w:p>
        </w:tc>
        <w:tc>
          <w:tcPr>
            <w:tcW w:w="1800"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color w:val="000000" w:themeColor="text1"/>
              </w:rPr>
            </w:pPr>
            <w:r>
              <w:rPr>
                <w:color w:val="000000" w:themeColor="text1"/>
              </w:rPr>
              <w:t>+ 2 384</w:t>
            </w:r>
          </w:p>
        </w:tc>
      </w:tr>
      <w:tr w:rsidR="00CD53B4" w:rsidTr="00CD53B4">
        <w:trPr>
          <w:jc w:val="center"/>
        </w:trPr>
        <w:tc>
          <w:tcPr>
            <w:tcW w:w="2779"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color w:val="000000" w:themeColor="text1"/>
              </w:rPr>
            </w:pPr>
            <w:r>
              <w:rPr>
                <w:color w:val="000000" w:themeColor="text1"/>
              </w:rPr>
              <w:t>Kitos prekės</w:t>
            </w:r>
          </w:p>
        </w:tc>
        <w:tc>
          <w:tcPr>
            <w:tcW w:w="2261"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color w:val="000000" w:themeColor="text1"/>
              </w:rPr>
            </w:pPr>
            <w:r>
              <w:rPr>
                <w:color w:val="000000" w:themeColor="text1"/>
              </w:rPr>
              <w:t>4 000</w:t>
            </w:r>
          </w:p>
        </w:tc>
        <w:tc>
          <w:tcPr>
            <w:tcW w:w="2790"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color w:val="000000" w:themeColor="text1"/>
              </w:rPr>
            </w:pPr>
            <w:r>
              <w:rPr>
                <w:color w:val="000000" w:themeColor="text1"/>
              </w:rPr>
              <w:t xml:space="preserve">6 353 </w:t>
            </w:r>
            <w:r>
              <w:rPr>
                <w:color w:val="000000" w:themeColor="text1"/>
                <w:sz w:val="20"/>
              </w:rPr>
              <w:t>(nupirktas ilgalaikis turtas kompiuteris sekretorei 674 Eur.)</w:t>
            </w:r>
          </w:p>
        </w:tc>
        <w:tc>
          <w:tcPr>
            <w:tcW w:w="1800"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color w:val="000000" w:themeColor="text1"/>
              </w:rPr>
            </w:pPr>
            <w:r>
              <w:rPr>
                <w:color w:val="000000" w:themeColor="text1"/>
              </w:rPr>
              <w:t>+ 2 353</w:t>
            </w:r>
          </w:p>
        </w:tc>
      </w:tr>
      <w:tr w:rsidR="00CD53B4" w:rsidTr="00CD53B4">
        <w:trPr>
          <w:jc w:val="center"/>
        </w:trPr>
        <w:tc>
          <w:tcPr>
            <w:tcW w:w="2779"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color w:val="000000" w:themeColor="text1"/>
              </w:rPr>
            </w:pPr>
            <w:r>
              <w:rPr>
                <w:color w:val="000000" w:themeColor="text1"/>
              </w:rPr>
              <w:t>Komunalinės paslaugos</w:t>
            </w:r>
          </w:p>
        </w:tc>
        <w:tc>
          <w:tcPr>
            <w:tcW w:w="2261"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color w:val="000000" w:themeColor="text1"/>
              </w:rPr>
            </w:pPr>
            <w:r>
              <w:rPr>
                <w:color w:val="000000" w:themeColor="text1"/>
              </w:rPr>
              <w:t>38 000</w:t>
            </w:r>
          </w:p>
        </w:tc>
        <w:tc>
          <w:tcPr>
            <w:tcW w:w="2790"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both"/>
              <w:rPr>
                <w:color w:val="000000" w:themeColor="text1"/>
              </w:rPr>
            </w:pPr>
            <w:r>
              <w:rPr>
                <w:color w:val="000000" w:themeColor="text1"/>
              </w:rPr>
              <w:t>28 117</w:t>
            </w:r>
          </w:p>
        </w:tc>
        <w:tc>
          <w:tcPr>
            <w:tcW w:w="1800"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color w:val="000000" w:themeColor="text1"/>
              </w:rPr>
            </w:pPr>
            <w:r>
              <w:rPr>
                <w:color w:val="000000" w:themeColor="text1"/>
              </w:rPr>
              <w:t>-9 983</w:t>
            </w:r>
          </w:p>
        </w:tc>
      </w:tr>
      <w:tr w:rsidR="00CD53B4" w:rsidTr="00CD53B4">
        <w:trPr>
          <w:jc w:val="center"/>
        </w:trPr>
        <w:tc>
          <w:tcPr>
            <w:tcW w:w="2779"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color w:val="000000" w:themeColor="text1"/>
              </w:rPr>
            </w:pPr>
            <w:r>
              <w:rPr>
                <w:color w:val="000000" w:themeColor="text1"/>
              </w:rPr>
              <w:t>Kitos paslaugos</w:t>
            </w:r>
          </w:p>
        </w:tc>
        <w:tc>
          <w:tcPr>
            <w:tcW w:w="2261"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color w:val="000000" w:themeColor="text1"/>
              </w:rPr>
            </w:pPr>
            <w:r>
              <w:rPr>
                <w:color w:val="000000" w:themeColor="text1"/>
              </w:rPr>
              <w:t>4 300</w:t>
            </w:r>
          </w:p>
        </w:tc>
        <w:tc>
          <w:tcPr>
            <w:tcW w:w="2790"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color w:val="000000" w:themeColor="text1"/>
              </w:rPr>
            </w:pPr>
            <w:r>
              <w:rPr>
                <w:color w:val="000000" w:themeColor="text1"/>
              </w:rPr>
              <w:t>4 856</w:t>
            </w:r>
          </w:p>
        </w:tc>
        <w:tc>
          <w:tcPr>
            <w:tcW w:w="1800"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color w:val="000000" w:themeColor="text1"/>
              </w:rPr>
            </w:pPr>
            <w:r>
              <w:rPr>
                <w:color w:val="000000" w:themeColor="text1"/>
              </w:rPr>
              <w:t>+ 556</w:t>
            </w:r>
          </w:p>
        </w:tc>
      </w:tr>
      <w:tr w:rsidR="00CD53B4" w:rsidTr="00CD53B4">
        <w:trPr>
          <w:jc w:val="center"/>
        </w:trPr>
        <w:tc>
          <w:tcPr>
            <w:tcW w:w="2779"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color w:val="000000" w:themeColor="text1"/>
              </w:rPr>
            </w:pPr>
            <w:r>
              <w:rPr>
                <w:color w:val="000000" w:themeColor="text1"/>
              </w:rPr>
              <w:t>Ilgalaikio turto remontas (Aktų salės remontas)</w:t>
            </w:r>
          </w:p>
        </w:tc>
        <w:tc>
          <w:tcPr>
            <w:tcW w:w="2261" w:type="dxa"/>
            <w:tcBorders>
              <w:top w:val="single" w:sz="4" w:space="0" w:color="auto"/>
              <w:left w:val="single" w:sz="4" w:space="0" w:color="auto"/>
              <w:bottom w:val="single" w:sz="4" w:space="0" w:color="auto"/>
              <w:right w:val="single" w:sz="4" w:space="0" w:color="auto"/>
            </w:tcBorders>
          </w:tcPr>
          <w:p w:rsidR="00CD53B4" w:rsidRDefault="00CD53B4">
            <w:pPr>
              <w:spacing w:line="256" w:lineRule="auto"/>
              <w:rPr>
                <w:color w:val="000000" w:themeColor="text1"/>
              </w:rPr>
            </w:pPr>
          </w:p>
        </w:tc>
        <w:tc>
          <w:tcPr>
            <w:tcW w:w="2790"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color w:val="000000" w:themeColor="text1"/>
              </w:rPr>
            </w:pPr>
            <w:r>
              <w:rPr>
                <w:color w:val="000000" w:themeColor="text1"/>
              </w:rPr>
              <w:t xml:space="preserve"> </w:t>
            </w:r>
          </w:p>
        </w:tc>
        <w:tc>
          <w:tcPr>
            <w:tcW w:w="1800"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color w:val="000000" w:themeColor="text1"/>
              </w:rPr>
            </w:pPr>
            <w:r>
              <w:rPr>
                <w:color w:val="000000" w:themeColor="text1"/>
              </w:rPr>
              <w:t>+2 000</w:t>
            </w:r>
          </w:p>
        </w:tc>
      </w:tr>
      <w:tr w:rsidR="00CD53B4" w:rsidTr="00CD53B4">
        <w:trPr>
          <w:jc w:val="center"/>
        </w:trPr>
        <w:tc>
          <w:tcPr>
            <w:tcW w:w="2779"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b/>
                <w:color w:val="000000" w:themeColor="text1"/>
              </w:rPr>
            </w:pPr>
            <w:r>
              <w:rPr>
                <w:b/>
                <w:color w:val="000000" w:themeColor="text1"/>
              </w:rPr>
              <w:t>VISO</w:t>
            </w:r>
          </w:p>
        </w:tc>
        <w:tc>
          <w:tcPr>
            <w:tcW w:w="2261"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b/>
                <w:color w:val="000000" w:themeColor="text1"/>
              </w:rPr>
            </w:pPr>
            <w:r>
              <w:rPr>
                <w:b/>
                <w:color w:val="000000" w:themeColor="text1"/>
              </w:rPr>
              <w:t>149 600</w:t>
            </w:r>
          </w:p>
        </w:tc>
        <w:tc>
          <w:tcPr>
            <w:tcW w:w="2790"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b/>
                <w:color w:val="000000" w:themeColor="text1"/>
              </w:rPr>
            </w:pPr>
            <w:r>
              <w:rPr>
                <w:b/>
                <w:color w:val="000000" w:themeColor="text1"/>
              </w:rPr>
              <w:t>173 869</w:t>
            </w:r>
          </w:p>
        </w:tc>
        <w:tc>
          <w:tcPr>
            <w:tcW w:w="1800" w:type="dxa"/>
            <w:tcBorders>
              <w:top w:val="single" w:sz="4" w:space="0" w:color="auto"/>
              <w:left w:val="single" w:sz="4" w:space="0" w:color="auto"/>
              <w:bottom w:val="single" w:sz="4" w:space="0" w:color="auto"/>
              <w:right w:val="single" w:sz="4" w:space="0" w:color="auto"/>
            </w:tcBorders>
          </w:tcPr>
          <w:p w:rsidR="00CD53B4" w:rsidRDefault="00CD53B4">
            <w:pPr>
              <w:spacing w:line="256" w:lineRule="auto"/>
              <w:rPr>
                <w:b/>
                <w:color w:val="000000" w:themeColor="text1"/>
              </w:rPr>
            </w:pPr>
          </w:p>
        </w:tc>
      </w:tr>
      <w:tr w:rsidR="00CD53B4" w:rsidTr="00CD53B4">
        <w:trPr>
          <w:jc w:val="center"/>
        </w:trPr>
        <w:tc>
          <w:tcPr>
            <w:tcW w:w="2779"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color w:val="000000" w:themeColor="text1"/>
              </w:rPr>
            </w:pPr>
            <w:r>
              <w:rPr>
                <w:b/>
                <w:color w:val="000000" w:themeColor="text1"/>
              </w:rPr>
              <w:t>Papildomai skirta</w:t>
            </w:r>
            <w:r>
              <w:rPr>
                <w:color w:val="000000" w:themeColor="text1"/>
              </w:rPr>
              <w:t xml:space="preserve"> </w:t>
            </w:r>
          </w:p>
          <w:p w:rsidR="00CD53B4" w:rsidRDefault="00CD53B4" w:rsidP="00CD53B4">
            <w:pPr>
              <w:numPr>
                <w:ilvl w:val="0"/>
                <w:numId w:val="34"/>
              </w:numPr>
              <w:spacing w:line="256" w:lineRule="auto"/>
              <w:rPr>
                <w:color w:val="000000" w:themeColor="text1"/>
                <w:sz w:val="20"/>
              </w:rPr>
            </w:pPr>
            <w:r>
              <w:rPr>
                <w:color w:val="000000" w:themeColor="text1"/>
              </w:rPr>
              <w:t xml:space="preserve">materialiojo turto einamajam remontui </w:t>
            </w:r>
            <w:r>
              <w:rPr>
                <w:color w:val="000000" w:themeColor="text1"/>
                <w:sz w:val="20"/>
              </w:rPr>
              <w:t>(aktų salės remontas)</w:t>
            </w:r>
          </w:p>
          <w:p w:rsidR="00CD53B4" w:rsidRDefault="00CD53B4" w:rsidP="00CD53B4">
            <w:pPr>
              <w:numPr>
                <w:ilvl w:val="0"/>
                <w:numId w:val="34"/>
              </w:numPr>
              <w:spacing w:line="256" w:lineRule="auto"/>
              <w:rPr>
                <w:color w:val="000000" w:themeColor="text1"/>
              </w:rPr>
            </w:pPr>
            <w:r>
              <w:rPr>
                <w:color w:val="000000" w:themeColor="text1"/>
              </w:rPr>
              <w:t xml:space="preserve">Kitos prekės </w:t>
            </w:r>
          </w:p>
          <w:p w:rsidR="00CD53B4" w:rsidRDefault="00CD53B4" w:rsidP="00CD53B4">
            <w:pPr>
              <w:numPr>
                <w:ilvl w:val="0"/>
                <w:numId w:val="34"/>
              </w:numPr>
              <w:spacing w:line="256" w:lineRule="auto"/>
              <w:rPr>
                <w:color w:val="000000" w:themeColor="text1"/>
              </w:rPr>
            </w:pPr>
            <w:r>
              <w:rPr>
                <w:color w:val="000000" w:themeColor="text1"/>
              </w:rPr>
              <w:t xml:space="preserve">Kitos paslaugos </w:t>
            </w:r>
            <w:r>
              <w:rPr>
                <w:color w:val="000000" w:themeColor="text1"/>
                <w:sz w:val="20"/>
              </w:rPr>
              <w:t>(kanalizacijos remontas)</w:t>
            </w:r>
          </w:p>
        </w:tc>
        <w:tc>
          <w:tcPr>
            <w:tcW w:w="2261" w:type="dxa"/>
            <w:tcBorders>
              <w:top w:val="single" w:sz="4" w:space="0" w:color="auto"/>
              <w:left w:val="single" w:sz="4" w:space="0" w:color="auto"/>
              <w:bottom w:val="single" w:sz="4" w:space="0" w:color="auto"/>
              <w:right w:val="single" w:sz="4" w:space="0" w:color="auto"/>
            </w:tcBorders>
          </w:tcPr>
          <w:p w:rsidR="00CD53B4" w:rsidRDefault="00CD53B4">
            <w:pPr>
              <w:spacing w:line="256" w:lineRule="auto"/>
              <w:rPr>
                <w:b/>
                <w:color w:val="000000" w:themeColor="text1"/>
              </w:rPr>
            </w:pPr>
          </w:p>
        </w:tc>
        <w:tc>
          <w:tcPr>
            <w:tcW w:w="2790" w:type="dxa"/>
            <w:tcBorders>
              <w:top w:val="single" w:sz="4" w:space="0" w:color="auto"/>
              <w:left w:val="single" w:sz="4" w:space="0" w:color="auto"/>
              <w:bottom w:val="single" w:sz="4" w:space="0" w:color="auto"/>
              <w:right w:val="single" w:sz="4" w:space="0" w:color="auto"/>
            </w:tcBorders>
          </w:tcPr>
          <w:p w:rsidR="00CD53B4" w:rsidRDefault="00CD53B4">
            <w:pPr>
              <w:spacing w:line="256" w:lineRule="auto"/>
              <w:rPr>
                <w:b/>
                <w:color w:val="000000" w:themeColor="text1"/>
              </w:rPr>
            </w:pPr>
            <w:r>
              <w:rPr>
                <w:b/>
                <w:color w:val="000000" w:themeColor="text1"/>
              </w:rPr>
              <w:t>14 325</w:t>
            </w:r>
          </w:p>
          <w:p w:rsidR="00CD53B4" w:rsidRDefault="00CD53B4">
            <w:pPr>
              <w:spacing w:line="256" w:lineRule="auto"/>
              <w:rPr>
                <w:b/>
                <w:color w:val="000000" w:themeColor="text1"/>
              </w:rPr>
            </w:pPr>
          </w:p>
          <w:p w:rsidR="00CD53B4" w:rsidRDefault="00CD53B4">
            <w:pPr>
              <w:spacing w:line="256" w:lineRule="auto"/>
              <w:rPr>
                <w:b/>
                <w:color w:val="000000" w:themeColor="text1"/>
              </w:rPr>
            </w:pPr>
            <w:r>
              <w:rPr>
                <w:b/>
                <w:color w:val="000000" w:themeColor="text1"/>
              </w:rPr>
              <w:t>6 825</w:t>
            </w:r>
          </w:p>
          <w:p w:rsidR="00CD53B4" w:rsidRDefault="00CD53B4">
            <w:pPr>
              <w:spacing w:line="256" w:lineRule="auto"/>
              <w:rPr>
                <w:b/>
                <w:color w:val="000000" w:themeColor="text1"/>
              </w:rPr>
            </w:pPr>
          </w:p>
          <w:p w:rsidR="00CD53B4" w:rsidRDefault="00CD53B4">
            <w:pPr>
              <w:spacing w:line="256" w:lineRule="auto"/>
              <w:rPr>
                <w:b/>
                <w:color w:val="000000" w:themeColor="text1"/>
              </w:rPr>
            </w:pPr>
          </w:p>
          <w:p w:rsidR="00CD53B4" w:rsidRDefault="00CD53B4">
            <w:pPr>
              <w:spacing w:line="256" w:lineRule="auto"/>
              <w:rPr>
                <w:b/>
                <w:color w:val="000000" w:themeColor="text1"/>
              </w:rPr>
            </w:pPr>
            <w:r>
              <w:rPr>
                <w:b/>
                <w:color w:val="000000" w:themeColor="text1"/>
              </w:rPr>
              <w:t>7 236</w:t>
            </w:r>
          </w:p>
          <w:p w:rsidR="00CD53B4" w:rsidRDefault="00CD53B4">
            <w:pPr>
              <w:spacing w:line="256" w:lineRule="auto"/>
              <w:rPr>
                <w:b/>
                <w:color w:val="000000" w:themeColor="text1"/>
              </w:rPr>
            </w:pPr>
            <w:r>
              <w:rPr>
                <w:b/>
                <w:color w:val="000000" w:themeColor="text1"/>
              </w:rPr>
              <w:t>264</w:t>
            </w:r>
          </w:p>
          <w:p w:rsidR="00CD53B4" w:rsidRDefault="00CD53B4">
            <w:pPr>
              <w:spacing w:line="256" w:lineRule="auto"/>
              <w:rPr>
                <w:b/>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rsidR="00CD53B4" w:rsidRDefault="00CD53B4">
            <w:pPr>
              <w:spacing w:line="256" w:lineRule="auto"/>
              <w:rPr>
                <w:color w:val="000000" w:themeColor="text1"/>
              </w:rPr>
            </w:pPr>
          </w:p>
        </w:tc>
      </w:tr>
      <w:tr w:rsidR="00CD53B4" w:rsidTr="00CD53B4">
        <w:trPr>
          <w:jc w:val="center"/>
        </w:trPr>
        <w:tc>
          <w:tcPr>
            <w:tcW w:w="2779"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b/>
                <w:color w:val="000000" w:themeColor="text1"/>
              </w:rPr>
            </w:pPr>
            <w:r>
              <w:rPr>
                <w:b/>
                <w:color w:val="000000" w:themeColor="text1"/>
              </w:rPr>
              <w:t>VISO:</w:t>
            </w:r>
          </w:p>
        </w:tc>
        <w:tc>
          <w:tcPr>
            <w:tcW w:w="2261"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b/>
                <w:color w:val="000000" w:themeColor="text1"/>
              </w:rPr>
            </w:pPr>
            <w:r>
              <w:rPr>
                <w:b/>
                <w:color w:val="000000" w:themeColor="text1"/>
              </w:rPr>
              <w:t>173 800</w:t>
            </w:r>
          </w:p>
        </w:tc>
        <w:tc>
          <w:tcPr>
            <w:tcW w:w="2790" w:type="dxa"/>
            <w:tcBorders>
              <w:top w:val="single" w:sz="4" w:space="0" w:color="auto"/>
              <w:left w:val="single" w:sz="4" w:space="0" w:color="auto"/>
              <w:bottom w:val="single" w:sz="4" w:space="0" w:color="auto"/>
              <w:right w:val="single" w:sz="4" w:space="0" w:color="auto"/>
            </w:tcBorders>
          </w:tcPr>
          <w:p w:rsidR="00CD53B4" w:rsidRDefault="00CD53B4">
            <w:pPr>
              <w:spacing w:line="256" w:lineRule="auto"/>
              <w:rPr>
                <w:b/>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rsidR="00CD53B4" w:rsidRDefault="00CD53B4">
            <w:pPr>
              <w:spacing w:line="256" w:lineRule="auto"/>
              <w:rPr>
                <w:b/>
                <w:color w:val="000000" w:themeColor="text1"/>
              </w:rPr>
            </w:pPr>
          </w:p>
        </w:tc>
      </w:tr>
    </w:tbl>
    <w:p w:rsidR="00CD53B4" w:rsidRDefault="00CD53B4" w:rsidP="00CD53B4">
      <w:pPr>
        <w:jc w:val="both"/>
        <w:rPr>
          <w:rFonts w:eastAsia="Calibri"/>
        </w:rPr>
      </w:pPr>
      <w:r>
        <w:rPr>
          <w:rFonts w:eastAsia="Calibri"/>
          <w:b/>
        </w:rPr>
        <w:t>1.8. Progimnazijos savivalda</w:t>
      </w:r>
      <w:r>
        <w:rPr>
          <w:rFonts w:eastAsia="Calibri"/>
        </w:rPr>
        <w:t>:</w:t>
      </w:r>
    </w:p>
    <w:p w:rsidR="00CD53B4" w:rsidRDefault="00CD53B4" w:rsidP="00CD53B4">
      <w:pPr>
        <w:tabs>
          <w:tab w:val="right" w:pos="360"/>
        </w:tabs>
        <w:jc w:val="both"/>
        <w:rPr>
          <w:lang w:eastAsia="en-GB"/>
        </w:rPr>
      </w:pPr>
      <w:r>
        <w:rPr>
          <w:lang w:eastAsia="en-GB"/>
        </w:rPr>
        <w:tab/>
      </w:r>
      <w:r>
        <w:rPr>
          <w:lang w:eastAsia="en-GB"/>
        </w:rPr>
        <w:tab/>
        <w:t>Progimnazijos taryba – aukščiausioji progimnazijos savivaldos institucija, telkianti mokinių, jų tėvų (ar vaiko globėjų, rūpintojų) ir mokytojų atstovus svarbiausiems mokyklos veiklos tikslams numatyti ir uždaviniams spręsti. Mokyklos taryba sudaro 15 narių: 5 tėvai ar kiti teisėti mokinio atstovai, 5 mokytojai, ir 5 6-8 klasių mokiniai. 2016 m. spalio 26 d. išrinkta progimnazijos taryba, kuriai vadovauja tarybos pirmininkė tėvų atstovė Dalia Vaišvilienė. Progimnazijos taryba posėdžiavo 6 kartus.</w:t>
      </w:r>
    </w:p>
    <w:p w:rsidR="00CD53B4" w:rsidRDefault="00CD53B4" w:rsidP="00CD53B4">
      <w:pPr>
        <w:tabs>
          <w:tab w:val="right" w:pos="360"/>
        </w:tabs>
        <w:jc w:val="both"/>
        <w:rPr>
          <w:lang w:eastAsia="en-GB"/>
        </w:rPr>
      </w:pPr>
      <w:r>
        <w:rPr>
          <w:lang w:eastAsia="en-GB"/>
        </w:rPr>
        <w:tab/>
      </w:r>
      <w:r>
        <w:rPr>
          <w:lang w:eastAsia="en-GB"/>
        </w:rPr>
        <w:tab/>
        <w:t>Mokytojų taryba – nuolat veikianti progimnazijos savivaldos institucija mokytojų profesiniams ir bendriesiems ugdymo klausimams spręsti Mokytojų tarybą sudaro progimnazijos direktorius, direktoriaus pavaduotoja ugdymui, visi progimnazijoje dirbantys mokytojai, socialinis pedagogas, specialusis pedagogas, logopedas, bibliotekininkė. Mokytojų taryba posėdžiavo 13 kartų.</w:t>
      </w:r>
    </w:p>
    <w:p w:rsidR="00CD53B4" w:rsidRDefault="00CD53B4" w:rsidP="00CD53B4">
      <w:pPr>
        <w:tabs>
          <w:tab w:val="right" w:pos="360"/>
        </w:tabs>
        <w:jc w:val="both"/>
        <w:rPr>
          <w:color w:val="000000" w:themeColor="text1"/>
          <w:lang w:eastAsia="en-GB"/>
        </w:rPr>
      </w:pPr>
      <w:r>
        <w:rPr>
          <w:color w:val="FF0000"/>
          <w:lang w:eastAsia="en-GB"/>
        </w:rPr>
        <w:tab/>
      </w:r>
      <w:r>
        <w:rPr>
          <w:color w:val="FF0000"/>
          <w:lang w:eastAsia="en-GB"/>
        </w:rPr>
        <w:tab/>
      </w:r>
      <w:r>
        <w:rPr>
          <w:color w:val="000000" w:themeColor="text1"/>
          <w:lang w:eastAsia="en-GB"/>
        </w:rPr>
        <w:t>Mokinių taryba – nuolat veikianti mokinių savivaldos institucija, renkama vieneriems mokslo metams. Mokinių tarybą sudaro 5-8 klasių seniūnai, išrinkti klasių mokinių susirinkimuose. Mokinių tarybos pirmininkė 8 klasės mokinė Smiltė Navickaitė. Susirinkimuose nagrinėti šie klausimai: mokinių maitinimo organizavimas mokykloje, budėjimo tvarka mokykloje, mokinių lankomumo aprašo aptarimas ir pasiūlymai, mokinių uniformų dėvėjimo tvarkos atnaujinimas ir kt. Mokinių taryba dalyvavo įvairiose akcijose: „Saugus kelias į mokyklą“, „Atmintis gyva, nes liudija“, „Iš Tauragės Lietuvai“ „Darom 2017“, „Pilietiškumo pamoka“ ir kt.; organizavo renginius: veiksmo savaitė „Be patyčių“, kino festivalis „Aušros Kanai 2017“, „Protų mūšis“, „Mokytojų diena“, „Pyragų diena“ ir kt. Mokinių taryba posėdžiavo 15 kartų.</w:t>
      </w:r>
    </w:p>
    <w:p w:rsidR="00CD53B4" w:rsidRDefault="00CD53B4" w:rsidP="00CD53B4">
      <w:pPr>
        <w:tabs>
          <w:tab w:val="right" w:pos="360"/>
        </w:tabs>
        <w:jc w:val="both"/>
        <w:rPr>
          <w:lang w:eastAsia="en-GB"/>
        </w:rPr>
      </w:pPr>
      <w:r>
        <w:rPr>
          <w:lang w:eastAsia="en-GB"/>
        </w:rPr>
        <w:tab/>
      </w:r>
      <w:r>
        <w:rPr>
          <w:lang w:eastAsia="en-GB"/>
        </w:rPr>
        <w:tab/>
        <w:t xml:space="preserve">2014 m. įsteigta „Tėvų </w:t>
      </w:r>
      <w:proofErr w:type="gramStart"/>
      <w:r>
        <w:rPr>
          <w:lang w:eastAsia="en-GB"/>
        </w:rPr>
        <w:t>klasė“ sudaryta</w:t>
      </w:r>
      <w:proofErr w:type="gramEnd"/>
      <w:r>
        <w:rPr>
          <w:lang w:eastAsia="en-GB"/>
        </w:rPr>
        <w:t xml:space="preserve"> iš 1-8 klasių mokinių tėvų. „Tėvų </w:t>
      </w:r>
      <w:proofErr w:type="gramStart"/>
      <w:r>
        <w:rPr>
          <w:lang w:eastAsia="en-GB"/>
        </w:rPr>
        <w:t>klasei“ vadovauja</w:t>
      </w:r>
      <w:proofErr w:type="gramEnd"/>
      <w:r>
        <w:rPr>
          <w:lang w:eastAsia="en-GB"/>
        </w:rPr>
        <w:t xml:space="preserve"> Dainora Jonaitė. „Tėvų </w:t>
      </w:r>
      <w:proofErr w:type="gramStart"/>
      <w:r>
        <w:rPr>
          <w:lang w:eastAsia="en-GB"/>
        </w:rPr>
        <w:t>klasė“ skatina</w:t>
      </w:r>
      <w:proofErr w:type="gramEnd"/>
      <w:r>
        <w:rPr>
          <w:lang w:eastAsia="en-GB"/>
        </w:rPr>
        <w:t xml:space="preserve"> pilietines, kūrybines mokinių, tėvų iniciatyvas, aktyviai dalyvauja organizuojant mokykloje įvairius renginius, įgyvendinant projektus: organizavo </w:t>
      </w:r>
      <w:r>
        <w:rPr>
          <w:lang w:eastAsia="en-GB"/>
        </w:rPr>
        <w:lastRenderedPageBreak/>
        <w:t xml:space="preserve">progimnazijoje „Žaliąją mugę“, dalyvavo projekte „Darni mokykla“, atliko apklausą progimnazijos bendruomenės dėl Euroautomato naudojimo progimnazijoje. „Tėvų </w:t>
      </w:r>
      <w:proofErr w:type="gramStart"/>
      <w:r>
        <w:rPr>
          <w:lang w:eastAsia="en-GB"/>
        </w:rPr>
        <w:t>klasė“ į</w:t>
      </w:r>
      <w:proofErr w:type="gramEnd"/>
      <w:r>
        <w:rPr>
          <w:lang w:eastAsia="en-GB"/>
        </w:rPr>
        <w:t xml:space="preserve"> susirinkimus rinkosi 5 kartus</w:t>
      </w:r>
    </w:p>
    <w:p w:rsidR="00CD53B4" w:rsidRDefault="00CD53B4" w:rsidP="00CD53B4">
      <w:pPr>
        <w:jc w:val="both"/>
        <w:rPr>
          <w:rFonts w:eastAsia="Calibri"/>
          <w:b/>
        </w:rPr>
      </w:pPr>
      <w:r>
        <w:rPr>
          <w:rFonts w:eastAsia="Calibri"/>
          <w:b/>
        </w:rPr>
        <w:t>2. Progimnazijos vadovo veikla, įgyvendinant progimnazijos strategiją.</w:t>
      </w:r>
    </w:p>
    <w:p w:rsidR="00CD53B4" w:rsidRDefault="00CD53B4" w:rsidP="00CD53B4">
      <w:pPr>
        <w:ind w:firstLine="1296"/>
        <w:jc w:val="both"/>
        <w:rPr>
          <w:rFonts w:eastAsia="Calibri"/>
        </w:rPr>
      </w:pPr>
      <w:r>
        <w:rPr>
          <w:rFonts w:eastAsia="Calibri"/>
        </w:rPr>
        <w:t>Progimnazija įgyvendino 2014-2017 metų strateginį planą (pritarta Tauragės rajono savivaldybės administracijos švietimo skyriaus vedėjo 2014m. birželio 10d. įsakymu Nr. 101-20 „Dėl pritarimo Tauragės „Aušros“ pagrindinės mokyklos strateginiam planui 2014-2017 metams“)</w:t>
      </w:r>
    </w:p>
    <w:p w:rsidR="00CD53B4" w:rsidRDefault="00CD53B4" w:rsidP="00CD53B4">
      <w:pPr>
        <w:jc w:val="both"/>
        <w:rPr>
          <w:rFonts w:eastAsia="Calibri"/>
        </w:rPr>
      </w:pPr>
      <w:r>
        <w:rPr>
          <w:rFonts w:eastAsia="Calibri"/>
        </w:rPr>
        <w:t>Progimnazijos vizija: Tauragės “Aušros” progimnazija - moderni, atvira kaitai, nuolat besimokanti, padedanti mokiniui įgyti bendrąsias kompetencijas.</w:t>
      </w:r>
    </w:p>
    <w:p w:rsidR="00CD53B4" w:rsidRDefault="00CD53B4" w:rsidP="00CD53B4">
      <w:pPr>
        <w:jc w:val="both"/>
        <w:rPr>
          <w:rFonts w:eastAsia="Calibri"/>
        </w:rPr>
      </w:pPr>
      <w:r>
        <w:rPr>
          <w:rFonts w:eastAsia="Calibri"/>
        </w:rPr>
        <w:t>Progimnazijos misija: Užtikrinti kokybišką priešmokyklinį, pradinį ir pagrindinį ugdymą. Kurti pamatus sąmoningos, savarankiškos, socialiai aktyvios, atitinkančios šiuolaikinius visuomenės reikalavimus asmenybės formavimuisi.</w:t>
      </w:r>
    </w:p>
    <w:p w:rsidR="00CD53B4" w:rsidRDefault="00CD53B4" w:rsidP="00CD53B4">
      <w:pPr>
        <w:jc w:val="both"/>
        <w:rPr>
          <w:rFonts w:eastAsia="Calibri"/>
        </w:rPr>
      </w:pPr>
      <w:r>
        <w:rPr>
          <w:rFonts w:eastAsia="Calibri"/>
        </w:rPr>
        <w:t>Mokyklos vertybės: Kūrybiškumas, Bendradarbiavimas, Mokymasis, Tobulėjimas, Demokratiškumas.</w:t>
      </w:r>
    </w:p>
    <w:p w:rsidR="00CD53B4" w:rsidRDefault="00CD53B4" w:rsidP="00CD53B4">
      <w:pPr>
        <w:autoSpaceDE w:val="0"/>
        <w:autoSpaceDN w:val="0"/>
        <w:adjustRightInd w:val="0"/>
        <w:rPr>
          <w:rFonts w:eastAsia="Calibri"/>
        </w:rPr>
      </w:pPr>
      <w:r>
        <w:rPr>
          <w:rFonts w:ascii="TimesNewRomanPSMT" w:eastAsia="Calibri" w:hAnsi="TimesNewRomanPSMT" w:cs="TimesNewRomanPSMT"/>
          <w:sz w:val="22"/>
          <w:szCs w:val="22"/>
        </w:rPr>
        <w:t>Progimnazijos</w:t>
      </w:r>
      <w:r>
        <w:rPr>
          <w:rFonts w:eastAsia="Calibri"/>
        </w:rPr>
        <w:t xml:space="preserve"> strateginiai tikslai:</w:t>
      </w:r>
    </w:p>
    <w:p w:rsidR="00CD53B4" w:rsidRDefault="00CD53B4" w:rsidP="00CD53B4">
      <w:pPr>
        <w:autoSpaceDE w:val="0"/>
        <w:autoSpaceDN w:val="0"/>
        <w:adjustRightInd w:val="0"/>
        <w:rPr>
          <w:rFonts w:eastAsia="Calibri"/>
        </w:rPr>
      </w:pPr>
      <w:r>
        <w:rPr>
          <w:rFonts w:eastAsia="Calibri"/>
        </w:rPr>
        <w:t>1. Tobulinti šiuolaikinės pamokos vadybą.</w:t>
      </w:r>
    </w:p>
    <w:p w:rsidR="00CD53B4" w:rsidRDefault="00CD53B4" w:rsidP="00CD53B4">
      <w:pPr>
        <w:autoSpaceDE w:val="0"/>
        <w:autoSpaceDN w:val="0"/>
        <w:adjustRightInd w:val="0"/>
        <w:rPr>
          <w:rFonts w:eastAsia="Calibri"/>
        </w:rPr>
      </w:pPr>
      <w:r>
        <w:rPr>
          <w:rFonts w:eastAsia="Calibri"/>
        </w:rPr>
        <w:t>2. Stiprinti mokyklos bendruomenės narių partnerystę puoselėjant vertybines nuostatas.</w:t>
      </w:r>
    </w:p>
    <w:p w:rsidR="00CD53B4" w:rsidRDefault="00CD53B4" w:rsidP="00CD53B4">
      <w:pPr>
        <w:autoSpaceDE w:val="0"/>
        <w:autoSpaceDN w:val="0"/>
        <w:adjustRightInd w:val="0"/>
        <w:rPr>
          <w:rFonts w:eastAsia="Calibri"/>
        </w:rPr>
      </w:pPr>
      <w:r>
        <w:rPr>
          <w:rFonts w:eastAsia="Calibri"/>
        </w:rPr>
        <w:t>3. Gerinti ugdymo(-si) aplinką.</w:t>
      </w:r>
    </w:p>
    <w:p w:rsidR="00CD53B4" w:rsidRDefault="00CD53B4" w:rsidP="00CD53B4">
      <w:pPr>
        <w:tabs>
          <w:tab w:val="left" w:pos="0"/>
          <w:tab w:val="center" w:pos="810"/>
          <w:tab w:val="right" w:pos="9360"/>
        </w:tabs>
        <w:spacing w:after="20"/>
        <w:jc w:val="both"/>
        <w:rPr>
          <w:lang w:eastAsia="ru-RU"/>
        </w:rPr>
      </w:pPr>
      <w:r>
        <w:rPr>
          <w:lang w:eastAsia="en-GB"/>
        </w:rPr>
        <w:tab/>
      </w:r>
      <w:r>
        <w:rPr>
          <w:lang w:eastAsia="en-GB"/>
        </w:rPr>
        <w:tab/>
        <w:t>Strateginis veiklos planas įgyvendintas įvertinant progimnazijos veiklos rezultatus ir juos analizuojant</w:t>
      </w:r>
      <w:r>
        <w:rPr>
          <w:b/>
          <w:bCs/>
          <w:lang w:eastAsia="en-GB"/>
        </w:rPr>
        <w:t xml:space="preserve">, </w:t>
      </w:r>
      <w:r>
        <w:rPr>
          <w:lang w:eastAsia="en-GB"/>
        </w:rPr>
        <w:t xml:space="preserve">aptariant Mokytojų taryboje ir Progimnazijos taryboje progimnazijos stipriąsias ir silpnąsias puses, galimybes bei grėsmes, planuojant progimnazijos veiklą. </w:t>
      </w:r>
      <w:r>
        <w:rPr>
          <w:lang w:eastAsia="ru-RU"/>
        </w:rPr>
        <w:t>Siekiant įgyvendinti progimnazijos Strateginio plano ir Metinio veiklos plano išsikeltus tikslus ir numatytus uždavinius, kasmet birželio mėnesį</w:t>
      </w:r>
      <w:r>
        <w:rPr>
          <w:lang w:eastAsia="en-GB"/>
        </w:rPr>
        <w:t>, atliktos veiklos rezultatai aptariami su progimnazijos bendruomene, gauti rezultatai įtakoja ateities tikslų, tobulinant progimnazijos veiklą, išsikėlimą.</w:t>
      </w:r>
    </w:p>
    <w:p w:rsidR="00CD53B4" w:rsidRDefault="00CD53B4" w:rsidP="00CD53B4">
      <w:pPr>
        <w:jc w:val="both"/>
        <w:rPr>
          <w:rFonts w:eastAsia="Calibri"/>
        </w:rPr>
      </w:pPr>
      <w:r>
        <w:rPr>
          <w:rFonts w:eastAsia="Calibri"/>
        </w:rPr>
        <w:t>Progimnazijos strateginio plano įgyvendinimas:</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9"/>
        <w:gridCol w:w="4135"/>
        <w:gridCol w:w="3490"/>
      </w:tblGrid>
      <w:tr w:rsidR="00CD53B4" w:rsidTr="00AF538F">
        <w:tc>
          <w:tcPr>
            <w:tcW w:w="9634" w:type="dxa"/>
            <w:gridSpan w:val="3"/>
            <w:tcBorders>
              <w:top w:val="single" w:sz="4" w:space="0" w:color="000000"/>
              <w:left w:val="single" w:sz="4" w:space="0" w:color="000000"/>
              <w:bottom w:val="single" w:sz="4" w:space="0" w:color="000000"/>
              <w:right w:val="single" w:sz="4" w:space="0" w:color="000000"/>
            </w:tcBorders>
            <w:hideMark/>
          </w:tcPr>
          <w:p w:rsidR="00CD53B4" w:rsidRDefault="00CD53B4">
            <w:pPr>
              <w:spacing w:line="256" w:lineRule="auto"/>
              <w:jc w:val="both"/>
              <w:rPr>
                <w:rFonts w:eastAsia="Calibri"/>
                <w:b/>
              </w:rPr>
            </w:pPr>
            <w:r>
              <w:rPr>
                <w:rFonts w:eastAsia="Calibri"/>
                <w:b/>
              </w:rPr>
              <w:t>I. Tikslas. Tobulinti šiuolaikinės pamokos vadybą.</w:t>
            </w:r>
          </w:p>
        </w:tc>
      </w:tr>
      <w:tr w:rsidR="00CD53B4" w:rsidTr="00AF538F">
        <w:tc>
          <w:tcPr>
            <w:tcW w:w="2009" w:type="dxa"/>
            <w:tcBorders>
              <w:top w:val="single" w:sz="4" w:space="0" w:color="000000"/>
              <w:left w:val="single" w:sz="4" w:space="0" w:color="000000"/>
              <w:bottom w:val="single" w:sz="4" w:space="0" w:color="000000"/>
              <w:right w:val="single" w:sz="4" w:space="0" w:color="000000"/>
            </w:tcBorders>
            <w:hideMark/>
          </w:tcPr>
          <w:p w:rsidR="00CD53B4" w:rsidRDefault="00CD53B4">
            <w:pPr>
              <w:spacing w:line="256" w:lineRule="auto"/>
              <w:jc w:val="both"/>
              <w:rPr>
                <w:rFonts w:eastAsia="Calibri"/>
              </w:rPr>
            </w:pPr>
            <w:r>
              <w:rPr>
                <w:rFonts w:eastAsia="Calibri"/>
              </w:rPr>
              <w:t>Uždavinys</w:t>
            </w:r>
          </w:p>
        </w:tc>
        <w:tc>
          <w:tcPr>
            <w:tcW w:w="4135" w:type="dxa"/>
            <w:tcBorders>
              <w:top w:val="single" w:sz="4" w:space="0" w:color="000000"/>
              <w:left w:val="single" w:sz="4" w:space="0" w:color="000000"/>
              <w:bottom w:val="single" w:sz="4" w:space="0" w:color="000000"/>
              <w:right w:val="single" w:sz="4" w:space="0" w:color="000000"/>
            </w:tcBorders>
            <w:hideMark/>
          </w:tcPr>
          <w:p w:rsidR="00CD53B4" w:rsidRDefault="00CD53B4">
            <w:pPr>
              <w:spacing w:line="256" w:lineRule="auto"/>
              <w:jc w:val="both"/>
              <w:rPr>
                <w:rFonts w:eastAsia="Calibri"/>
              </w:rPr>
            </w:pPr>
            <w:r>
              <w:rPr>
                <w:rFonts w:eastAsia="Calibri"/>
              </w:rPr>
              <w:t>Planuotas rezultatas</w:t>
            </w:r>
          </w:p>
        </w:tc>
        <w:tc>
          <w:tcPr>
            <w:tcW w:w="3490" w:type="dxa"/>
            <w:tcBorders>
              <w:top w:val="single" w:sz="4" w:space="0" w:color="000000"/>
              <w:left w:val="single" w:sz="4" w:space="0" w:color="000000"/>
              <w:bottom w:val="single" w:sz="4" w:space="0" w:color="000000"/>
              <w:right w:val="single" w:sz="4" w:space="0" w:color="000000"/>
            </w:tcBorders>
            <w:hideMark/>
          </w:tcPr>
          <w:p w:rsidR="00CD53B4" w:rsidRDefault="00CD53B4">
            <w:pPr>
              <w:spacing w:line="256" w:lineRule="auto"/>
              <w:jc w:val="both"/>
              <w:rPr>
                <w:rFonts w:eastAsia="Calibri"/>
              </w:rPr>
            </w:pPr>
            <w:r>
              <w:rPr>
                <w:rFonts w:eastAsia="Calibri"/>
              </w:rPr>
              <w:t>Pasiektas rezultatas</w:t>
            </w:r>
          </w:p>
        </w:tc>
      </w:tr>
      <w:tr w:rsidR="00CD53B4" w:rsidTr="00AF538F">
        <w:tc>
          <w:tcPr>
            <w:tcW w:w="2009" w:type="dxa"/>
            <w:tcBorders>
              <w:top w:val="single" w:sz="4" w:space="0" w:color="000000"/>
              <w:left w:val="single" w:sz="4" w:space="0" w:color="000000"/>
              <w:bottom w:val="single" w:sz="4" w:space="0" w:color="000000"/>
              <w:right w:val="single" w:sz="4" w:space="0" w:color="000000"/>
            </w:tcBorders>
            <w:hideMark/>
          </w:tcPr>
          <w:p w:rsidR="00CD53B4" w:rsidRDefault="00CD53B4">
            <w:pPr>
              <w:spacing w:line="256" w:lineRule="auto"/>
              <w:jc w:val="both"/>
              <w:rPr>
                <w:rFonts w:eastAsia="Calibri"/>
              </w:rPr>
            </w:pPr>
            <w:r>
              <w:rPr>
                <w:rFonts w:eastAsia="Calibri"/>
              </w:rPr>
              <w:t>1. Siekti aukštesnės ugdymo(-si) kokybės, tobulinti įvairių gebėjimų mokinių poreikių tenkinimą.</w:t>
            </w:r>
          </w:p>
        </w:tc>
        <w:tc>
          <w:tcPr>
            <w:tcW w:w="4135" w:type="dxa"/>
            <w:tcBorders>
              <w:top w:val="single" w:sz="4" w:space="0" w:color="000000"/>
              <w:left w:val="single" w:sz="4" w:space="0" w:color="000000"/>
              <w:bottom w:val="single" w:sz="4" w:space="0" w:color="000000"/>
              <w:right w:val="single" w:sz="4" w:space="0" w:color="000000"/>
            </w:tcBorders>
            <w:hideMark/>
          </w:tcPr>
          <w:p w:rsidR="00CD53B4" w:rsidRDefault="00CD53B4">
            <w:pPr>
              <w:spacing w:line="256" w:lineRule="auto"/>
              <w:jc w:val="both"/>
              <w:rPr>
                <w:rFonts w:eastAsia="Calibri"/>
              </w:rPr>
            </w:pPr>
            <w:r>
              <w:rPr>
                <w:rFonts w:eastAsia="Calibri"/>
              </w:rPr>
              <w:t>Kokybiškų paslaugų teikimas bei mokinių ir jų tėvų poreikių tenkinimas. Kokybiški dalykų planai. Taikoma gabumų atpažinimo metodika. Progimnazijoje veiks darbo su gabiais mokiniais ugdymo (si) susitarimai. Dalykų programų integravimas į mokomųjų dalykų, neformaliąją, projektinę veiklą, organizuojamus prevencinius renginius ir klasių veiklą. Taikoma tarpdalykinė integracija, organizuojami ir įgyvendinami integruoti projektai. Ugdymo turinio planavimo koregavimas, atsižvelgiant į mokinių pažangą, poreikius, pasiekimų lygį. Sudaryti konsultacijų planai leidžia mokiniams pašalinti ugdymo(-si) spragas. Didės mokinių mokymosi motyvacija.</w:t>
            </w:r>
          </w:p>
        </w:tc>
        <w:tc>
          <w:tcPr>
            <w:tcW w:w="3490" w:type="dxa"/>
            <w:tcBorders>
              <w:top w:val="single" w:sz="4" w:space="0" w:color="000000"/>
              <w:left w:val="single" w:sz="4" w:space="0" w:color="000000"/>
              <w:bottom w:val="single" w:sz="4" w:space="0" w:color="000000"/>
              <w:right w:val="single" w:sz="4" w:space="0" w:color="000000"/>
            </w:tcBorders>
            <w:hideMark/>
          </w:tcPr>
          <w:p w:rsidR="00CD53B4" w:rsidRDefault="00CD53B4">
            <w:pPr>
              <w:pStyle w:val="Betarp1"/>
              <w:spacing w:line="256" w:lineRule="auto"/>
              <w:jc w:val="both"/>
              <w:rPr>
                <w:rFonts w:ascii="Times New Roman" w:eastAsia="Calibri" w:hAnsi="Times New Roman"/>
                <w:szCs w:val="24"/>
              </w:rPr>
            </w:pPr>
            <w:r>
              <w:rPr>
                <w:rFonts w:ascii="Times New Roman" w:eastAsia="Calibri" w:hAnsi="Times New Roman"/>
                <w:szCs w:val="24"/>
              </w:rPr>
              <w:t>Dalykų ilgalaikiai planai rengiami naudojant formas priimtas mokytojų tarybos posėdyje 2014 m. birželio 18 d. protokolas Nr.6-8, juose numatomas dalykų integracija, pastoviai atnaujinama mokinių pasiekimų ir pažangos vertinimo tvarka (pradinių klasių mokinių pasiekimų ir pažangos vertinimo tvarkos aprašas patvirtintas 2017m. birželio 26 d. įsakymu Nr. 1-51, pagrindinio ugdymo mokinių pasiekimų ir pažangos vertinimo tvarkos projektas svarstomas).</w:t>
            </w:r>
          </w:p>
          <w:p w:rsidR="00CD53B4" w:rsidRPr="00423D66" w:rsidRDefault="00CD53B4">
            <w:pPr>
              <w:spacing w:line="256" w:lineRule="auto"/>
              <w:jc w:val="both"/>
              <w:rPr>
                <w:rFonts w:eastAsia="Calibri"/>
                <w:lang w:val="lt-LT"/>
              </w:rPr>
            </w:pPr>
            <w:r w:rsidRPr="00423D66">
              <w:rPr>
                <w:rFonts w:eastAsia="Calibri"/>
                <w:lang w:val="lt-LT"/>
              </w:rPr>
              <w:t>Mokytojų tarybos posėdyje mokytojai supažindinti su gabių ir talentingų mokinių požymiais, klasių vadovai su mokytojų ir tėvų pagalba bando atpažinti šiuos mokinius ir vaiko gerovės komisijoje</w:t>
            </w:r>
            <w:r w:rsidRPr="00423D66">
              <w:rPr>
                <w:color w:val="000000"/>
                <w:lang w:val="lt-LT"/>
              </w:rPr>
              <w:t xml:space="preserve"> išsiaiškinti gabių mokinių tyrimo rezultatai. </w:t>
            </w:r>
            <w:r w:rsidRPr="00423D66">
              <w:rPr>
                <w:rFonts w:eastAsia="Calibri"/>
                <w:lang w:val="lt-LT"/>
              </w:rPr>
              <w:t xml:space="preserve">Bendradarbiaujant su psichologe Vaida Mačiuliene Vaiko gerovės komisija parengė aprašą, kaip </w:t>
            </w:r>
            <w:r w:rsidRPr="00423D66">
              <w:rPr>
                <w:rFonts w:eastAsia="Calibri"/>
                <w:lang w:val="lt-LT"/>
              </w:rPr>
              <w:lastRenderedPageBreak/>
              <w:t>atpažinti gabius mokinius, bei rekomendacijas jų ugdymui.</w:t>
            </w:r>
          </w:p>
          <w:p w:rsidR="00CD53B4" w:rsidRPr="00423D66" w:rsidRDefault="00CD53B4">
            <w:pPr>
              <w:spacing w:line="256" w:lineRule="auto"/>
              <w:jc w:val="both"/>
              <w:rPr>
                <w:rFonts w:eastAsia="Calibri"/>
                <w:lang w:val="lt-LT"/>
              </w:rPr>
            </w:pPr>
            <w:r w:rsidRPr="00423D66">
              <w:rPr>
                <w:rFonts w:eastAsia="Calibri"/>
                <w:lang w:val="lt-LT"/>
              </w:rPr>
              <w:t xml:space="preserve">Nuo 2015m. rugsėjo mėn. progimnazijoje organizuojamos namų ruošos pamokos 5-8 klasių mokiniams. </w:t>
            </w:r>
          </w:p>
          <w:p w:rsidR="00CD53B4" w:rsidRDefault="00CD53B4">
            <w:pPr>
              <w:spacing w:line="256" w:lineRule="auto"/>
              <w:jc w:val="both"/>
              <w:rPr>
                <w:rFonts w:eastAsia="Calibri"/>
              </w:rPr>
            </w:pPr>
            <w:r w:rsidRPr="00423D66">
              <w:rPr>
                <w:rFonts w:eastAsia="Calibri"/>
                <w:lang w:val="lt-LT"/>
              </w:rPr>
              <w:t xml:space="preserve">Progimnazija atsižvelgiant į mokinio krepšelio lėšas neturi galimybės mokyklos nuožiūra skirstomas valandas skirti šimtu procentu tenkinant individualius mokinių poreikius. </w:t>
            </w:r>
            <w:r>
              <w:rPr>
                <w:rFonts w:eastAsia="Calibri"/>
              </w:rPr>
              <w:t>Sudarant klasių ugdymo planus atsižvelgiama į daugumos pageidavimus ir mokinių pasiekimus, standartizuotų testų rezultatus.</w:t>
            </w:r>
          </w:p>
          <w:p w:rsidR="00CD53B4" w:rsidRDefault="00CD53B4">
            <w:pPr>
              <w:spacing w:line="256" w:lineRule="auto"/>
              <w:jc w:val="both"/>
              <w:rPr>
                <w:rFonts w:eastAsia="Calibri"/>
              </w:rPr>
            </w:pPr>
            <w:r>
              <w:rPr>
                <w:rFonts w:eastAsia="Calibri"/>
              </w:rPr>
              <w:t>Pastoviai stebimi ir analizuojami mokinių pasiekimai mokytojų tarybos posėdžiuose, tėvų klasių susirinkimuose. Mokinių pažanga aptariama kiekvieno trimestro ar pusmečio pabaigoje, stebimas neigiamų įvertinimų mažėjimas, gerai ir labai gerai besimokančių mokinių nežymus didėjimas. (2014-2015 m.m. nepažangių mok. 9%, gerai ir labai gerai besimokančių 42%; 2016-2017 m.m. nepažangių - 4%, gerai ir l. gerai -47%) Su mokiniais, kurie turi mokymosi ar lankomumo problemų vykdomi individualūs pokalbiai pasikviečiant ir tėvus, po kiekvieno trimestro. Esant reikalui, šie pokalbiai ir mokymosi rezultatų stebėjimas vyksta kiekvieną savaitę</w:t>
            </w:r>
          </w:p>
        </w:tc>
      </w:tr>
      <w:tr w:rsidR="00CD53B4" w:rsidTr="00AF538F">
        <w:tc>
          <w:tcPr>
            <w:tcW w:w="2009" w:type="dxa"/>
            <w:tcBorders>
              <w:top w:val="single" w:sz="4" w:space="0" w:color="000000"/>
              <w:left w:val="single" w:sz="4" w:space="0" w:color="000000"/>
              <w:bottom w:val="single" w:sz="4" w:space="0" w:color="000000"/>
              <w:right w:val="single" w:sz="4" w:space="0" w:color="000000"/>
            </w:tcBorders>
            <w:hideMark/>
          </w:tcPr>
          <w:p w:rsidR="00CD53B4" w:rsidRDefault="00CD53B4">
            <w:pPr>
              <w:spacing w:line="256" w:lineRule="auto"/>
              <w:jc w:val="both"/>
              <w:rPr>
                <w:rFonts w:eastAsia="Calibri"/>
              </w:rPr>
            </w:pPr>
            <w:r>
              <w:rPr>
                <w:rFonts w:eastAsia="Calibri"/>
              </w:rPr>
              <w:lastRenderedPageBreak/>
              <w:t>2. Aktyvinančių mokymosi metodų taikymas ugdymo procese</w:t>
            </w:r>
          </w:p>
        </w:tc>
        <w:tc>
          <w:tcPr>
            <w:tcW w:w="4135" w:type="dxa"/>
            <w:tcBorders>
              <w:top w:val="single" w:sz="4" w:space="0" w:color="000000"/>
              <w:left w:val="single" w:sz="4" w:space="0" w:color="000000"/>
              <w:bottom w:val="single" w:sz="4" w:space="0" w:color="000000"/>
              <w:right w:val="single" w:sz="4" w:space="0" w:color="000000"/>
            </w:tcBorders>
            <w:hideMark/>
          </w:tcPr>
          <w:p w:rsidR="00CD53B4" w:rsidRDefault="00CD53B4">
            <w:pPr>
              <w:spacing w:line="256" w:lineRule="auto"/>
              <w:jc w:val="both"/>
              <w:rPr>
                <w:rFonts w:eastAsia="Calibri"/>
              </w:rPr>
            </w:pPr>
            <w:r>
              <w:rPr>
                <w:rFonts w:eastAsia="Calibri"/>
              </w:rPr>
              <w:t xml:space="preserve">Dauguma mokytojų taikys aktyvius mokymo metodus, dažnai naudos IKT ir kitas mokymo priemones, gerės mokinių mokymosi motyvacija. Pedagoginiai darbuotojai dalinsis savo darbo patirtimi organizuojami seminarai, konferencijos, sklaida progimnazijos internetinėje svetainėje. Mokytojai kasmet apibendrina ir įsivertina savo veiklą, tikslingai renkasi savo veiklos tobulinimo kryptis. Mokytojai ir pagalbos mokiniui specialistai sistemingai ir planingai tobulina savo </w:t>
            </w:r>
            <w:r>
              <w:rPr>
                <w:rFonts w:eastAsia="Calibri"/>
              </w:rPr>
              <w:lastRenderedPageBreak/>
              <w:t>kompetencijas. Progimnazijos vadovai sudaro galimybes mokytojams tobulinti kompetencijas progimnazijoje.</w:t>
            </w:r>
          </w:p>
        </w:tc>
        <w:tc>
          <w:tcPr>
            <w:tcW w:w="3490" w:type="dxa"/>
            <w:tcBorders>
              <w:top w:val="single" w:sz="4" w:space="0" w:color="000000"/>
              <w:left w:val="single" w:sz="4" w:space="0" w:color="000000"/>
              <w:bottom w:val="single" w:sz="4" w:space="0" w:color="000000"/>
              <w:right w:val="single" w:sz="4" w:space="0" w:color="000000"/>
            </w:tcBorders>
            <w:hideMark/>
          </w:tcPr>
          <w:p w:rsidR="00CD53B4" w:rsidRDefault="00CD53B4">
            <w:pPr>
              <w:spacing w:line="256" w:lineRule="auto"/>
              <w:jc w:val="both"/>
              <w:rPr>
                <w:rFonts w:eastAsia="Calibri"/>
              </w:rPr>
            </w:pPr>
            <w:r>
              <w:rPr>
                <w:rFonts w:eastAsia="Calibri"/>
              </w:rPr>
              <w:lastRenderedPageBreak/>
              <w:t xml:space="preserve">Visi mokomieji kabinetai aprūpinti kompiuteriais ir multimedijomis. Progimnazija įsigijo išmaniąją klasę iPad planšetinius kompiuterius (21 vnt.), kuriuos ugdymo procesui naudoja daugiau kaip pusę mokytojų, nupirktos mokomosios programos įvairių mokomųjų dalykų: dailės, technologijų, anglų kalbos, matematikos ir kt. Progimnazija įsigijo 3 interaktyvias lentas su kuriomis </w:t>
            </w:r>
            <w:r>
              <w:rPr>
                <w:rFonts w:eastAsia="Calibri"/>
              </w:rPr>
              <w:lastRenderedPageBreak/>
              <w:t>dirba pradinių klasių mokytojos. Atnaujinta informacinių technologijų klasė nupirkti nauji kompiuteriai. Mokytojai kasmet apibendrina ir įsivertina savo veiklą pildydami mokytojų praktinės veiklos vertinimo ir įsivertinimo lenteles. Pedagoginių darbuotojų metodinės veiklos vertinimo ir įsivertinimo aprašas atnaujintas ir patvirtintas progimnazijos direktoriaus 2017m. vasario 27 d. įsakymu Nr. 1-17. Progimnazijoje atsižvelgiant į turimas lėšas kvalifikacijai kelti organizuojamas seminaras visiems darbuotojams, mokymo temos renkamos atsižvelgiant į progimnazijoje iškylančias problemas, mokytojų tobulintinas kompetencijos. Kasmet sudaroma pedagoginių darbuotojų kvalifikacijos tobulinimo programa. (2014-2015m.m. 39% mokytojų dalyvavo 5 ir daugiau seminaruose, 2016-2017 m.m. - 52%) Mokytojai metodinėse grupėse, mokytojų tarybos posėdžiuose dalijasi įgytomis naujomis žiniomis, savo gerąją darbo patirtimi.</w:t>
            </w:r>
          </w:p>
        </w:tc>
      </w:tr>
      <w:tr w:rsidR="00CD53B4" w:rsidTr="00AF538F">
        <w:tc>
          <w:tcPr>
            <w:tcW w:w="2009" w:type="dxa"/>
            <w:tcBorders>
              <w:top w:val="single" w:sz="4" w:space="0" w:color="000000"/>
              <w:left w:val="single" w:sz="4" w:space="0" w:color="000000"/>
              <w:bottom w:val="single" w:sz="4" w:space="0" w:color="000000"/>
              <w:right w:val="single" w:sz="4" w:space="0" w:color="000000"/>
            </w:tcBorders>
            <w:hideMark/>
          </w:tcPr>
          <w:p w:rsidR="00CD53B4" w:rsidRDefault="00CD53B4">
            <w:pPr>
              <w:spacing w:line="256" w:lineRule="auto"/>
              <w:jc w:val="both"/>
              <w:rPr>
                <w:rFonts w:eastAsia="Calibri"/>
              </w:rPr>
            </w:pPr>
            <w:r>
              <w:rPr>
                <w:rFonts w:eastAsia="Calibri"/>
              </w:rPr>
              <w:lastRenderedPageBreak/>
              <w:t>3. Tobulinti mokinių pažangos ir pasiekimų vertinimo ir įsivertinimo procesus, siekiant kiekvieno mokinio asmeninės pažangos.</w:t>
            </w:r>
          </w:p>
        </w:tc>
        <w:tc>
          <w:tcPr>
            <w:tcW w:w="4135" w:type="dxa"/>
            <w:tcBorders>
              <w:top w:val="single" w:sz="4" w:space="0" w:color="000000"/>
              <w:left w:val="single" w:sz="4" w:space="0" w:color="000000"/>
              <w:bottom w:val="single" w:sz="4" w:space="0" w:color="000000"/>
              <w:right w:val="single" w:sz="4" w:space="0" w:color="000000"/>
            </w:tcBorders>
            <w:hideMark/>
          </w:tcPr>
          <w:p w:rsidR="00CD53B4" w:rsidRDefault="00CD53B4">
            <w:pPr>
              <w:autoSpaceDE w:val="0"/>
              <w:autoSpaceDN w:val="0"/>
              <w:adjustRightInd w:val="0"/>
              <w:spacing w:line="256" w:lineRule="auto"/>
              <w:jc w:val="both"/>
              <w:rPr>
                <w:szCs w:val="20"/>
                <w:lang w:val="pt-BR"/>
              </w:rPr>
            </w:pPr>
            <w:r>
              <w:t xml:space="preserve">Gerėja ugdymo(-si) rezultatai. </w:t>
            </w:r>
            <w:r>
              <w:rPr>
                <w:lang w:val="pt-BR"/>
              </w:rPr>
              <w:t>Mokytojai pamatuos ir fiksuos mokinio individualią pažangą. Mokiniams ir jų tėvams aiški ir siprantama mokinių pažangos ir pasiekimų vertinimo tvarka.</w:t>
            </w:r>
            <w:r>
              <w:t xml:space="preserve"> Metodinėse grupėse aptariama ir metodinėje taryboje apibendrinama mokinių vertinimo ir įsivertinimo procesų, siekiant kiekvieno mokinio asmeninės pažangos, patirtis, reflektuojama apie stebėtas pamokas. (atviros pamokos – kiekvieno dalyko bent po vieną pamoką, bei po vieną pamoką 1kl, 2kl, 3kl, 4kl). Išvados pristatomos mokytojų taryboje.</w:t>
            </w:r>
          </w:p>
        </w:tc>
        <w:tc>
          <w:tcPr>
            <w:tcW w:w="3490" w:type="dxa"/>
            <w:tcBorders>
              <w:top w:val="single" w:sz="4" w:space="0" w:color="000000"/>
              <w:left w:val="single" w:sz="4" w:space="0" w:color="000000"/>
              <w:bottom w:val="single" w:sz="4" w:space="0" w:color="000000"/>
              <w:right w:val="single" w:sz="4" w:space="0" w:color="000000"/>
            </w:tcBorders>
            <w:hideMark/>
          </w:tcPr>
          <w:p w:rsidR="00CD53B4" w:rsidRDefault="00CD53B4">
            <w:pPr>
              <w:spacing w:line="256" w:lineRule="auto"/>
              <w:jc w:val="both"/>
              <w:rPr>
                <w:rFonts w:eastAsia="Calibri"/>
                <w:lang w:val="lt-LT"/>
              </w:rPr>
            </w:pPr>
            <w:r w:rsidRPr="00423D66">
              <w:rPr>
                <w:rFonts w:eastAsia="Calibri"/>
                <w:lang w:val="pt-BR"/>
              </w:rPr>
              <w:t xml:space="preserve">IQES platformoje atlikta mokinių ir tėvų apklausa: mokiniams ir jų tėvams aiški mokinių pažangos ir pasiekimų vertinimo tvarka, kuri pagal progimnazijos poreikius yra atnaujinama. Mokytojai rengia skirtingas užduotis skirtingų gebėjimų mokiniams, pamokų tvarkaraštis pritaikytas klasių mokiniams pamokas vesti skirtingų gebėjimų mokiniams. Pradinio ugdymo klasių ilgalaikėse planuose suplanuotos rezervinės pamokos, kad būtų galima grįžti prie neišmoktų nesuprastų dalykų. Vedamos integruotos ir netradicinėse aplinkose pamokos (muziejuose, bibliotekose, prie vandens telkinių, mokyklos kieme, </w:t>
            </w:r>
            <w:r w:rsidRPr="00423D66">
              <w:rPr>
                <w:rFonts w:eastAsia="Calibri"/>
                <w:lang w:val="pt-BR"/>
              </w:rPr>
              <w:lastRenderedPageBreak/>
              <w:t xml:space="preserve">knygyne, miške įmonėse ir t.t.) </w:t>
            </w:r>
            <w:r>
              <w:rPr>
                <w:rFonts w:eastAsia="Calibri"/>
              </w:rPr>
              <w:t>(2014-2015 m. vestos integruotos ar netradicinėse aplinkose 69 pam. Vienam mokytojui po 2 pam., 2016-2017 m.m. -89 pam. Vienam mokytojui 2,5 pam.)</w:t>
            </w:r>
          </w:p>
        </w:tc>
      </w:tr>
      <w:tr w:rsidR="00CD53B4" w:rsidTr="00AF538F">
        <w:tc>
          <w:tcPr>
            <w:tcW w:w="9634" w:type="dxa"/>
            <w:gridSpan w:val="3"/>
            <w:tcBorders>
              <w:top w:val="single" w:sz="4" w:space="0" w:color="000000"/>
              <w:left w:val="single" w:sz="4" w:space="0" w:color="000000"/>
              <w:bottom w:val="single" w:sz="4" w:space="0" w:color="000000"/>
              <w:right w:val="single" w:sz="4" w:space="0" w:color="000000"/>
            </w:tcBorders>
            <w:hideMark/>
          </w:tcPr>
          <w:p w:rsidR="00CD53B4" w:rsidRDefault="00CD53B4">
            <w:pPr>
              <w:spacing w:line="256" w:lineRule="auto"/>
              <w:jc w:val="both"/>
              <w:rPr>
                <w:rFonts w:eastAsia="Calibri"/>
              </w:rPr>
            </w:pPr>
            <w:r>
              <w:rPr>
                <w:rFonts w:eastAsia="Calibri"/>
              </w:rPr>
              <w:lastRenderedPageBreak/>
              <w:t>2. Tikslas. Stiprinti mokyklos bendruomenės narių partnerystę puoselėjant vertybines nuostatas</w:t>
            </w:r>
          </w:p>
        </w:tc>
      </w:tr>
      <w:tr w:rsidR="00CD53B4" w:rsidTr="00AF538F">
        <w:tc>
          <w:tcPr>
            <w:tcW w:w="2009" w:type="dxa"/>
            <w:tcBorders>
              <w:top w:val="single" w:sz="4" w:space="0" w:color="000000"/>
              <w:left w:val="single" w:sz="4" w:space="0" w:color="000000"/>
              <w:bottom w:val="single" w:sz="4" w:space="0" w:color="000000"/>
              <w:right w:val="single" w:sz="4" w:space="0" w:color="000000"/>
            </w:tcBorders>
            <w:hideMark/>
          </w:tcPr>
          <w:p w:rsidR="00CD53B4" w:rsidRDefault="00CD53B4">
            <w:pPr>
              <w:spacing w:line="256" w:lineRule="auto"/>
              <w:jc w:val="both"/>
              <w:rPr>
                <w:rFonts w:eastAsia="Calibri"/>
              </w:rPr>
            </w:pPr>
            <w:r>
              <w:rPr>
                <w:rFonts w:eastAsia="Calibri"/>
              </w:rPr>
              <w:t>1. Aktyvinti mokytojo, klasės auklėtojo, mokinių tėvų bendravimą ir bendradarbiavimą.</w:t>
            </w:r>
          </w:p>
        </w:tc>
        <w:tc>
          <w:tcPr>
            <w:tcW w:w="4135" w:type="dxa"/>
            <w:tcBorders>
              <w:top w:val="single" w:sz="4" w:space="0" w:color="000000"/>
              <w:left w:val="single" w:sz="4" w:space="0" w:color="000000"/>
              <w:bottom w:val="single" w:sz="4" w:space="0" w:color="000000"/>
              <w:right w:val="single" w:sz="4" w:space="0" w:color="000000"/>
            </w:tcBorders>
            <w:hideMark/>
          </w:tcPr>
          <w:p w:rsidR="00CD53B4" w:rsidRDefault="00CD53B4">
            <w:pPr>
              <w:spacing w:line="256" w:lineRule="auto"/>
              <w:jc w:val="both"/>
              <w:rPr>
                <w:rFonts w:eastAsia="Calibri"/>
              </w:rPr>
            </w:pPr>
            <w:r>
              <w:rPr>
                <w:lang w:val="fi-FI"/>
              </w:rPr>
              <w:t xml:space="preserve">Klasių auklėtojo veiklos plano koregavimas atsižvelgiant į klasės mokinių poreikius, progimnazijos tikslus ir uždavinius. Aktyvėja klasių vadovų veikla. </w:t>
            </w:r>
            <w:r w:rsidRPr="00B34BD8">
              <w:rPr>
                <w:lang w:val="fi-FI"/>
              </w:rPr>
              <w:t xml:space="preserve">Sistemingai organizuojami susirinkimai, koncertai, šventės, paskaitos, ”apvalieji stalai”, Tėvų dienos, pasitarimai ir kt.  </w:t>
            </w:r>
            <w:r>
              <w:rPr>
                <w:lang w:val="fi-FI"/>
              </w:rPr>
              <w:t xml:space="preserve">Atnaujinamos mokinių elgesio taisyklės. Projektus rengia klasės, pateikia mokinių tarybai. Mokiniai dalyvauja mokinio elgesio taisyklių rengime, todėl labiau laikosi priimtų taisyklių. </w:t>
            </w:r>
            <w:r>
              <w:t>Organizuojamos paskaitos, specialistų konsultacijos. Progimnazijos internetinė svetainė naudojama tėvų pedagoginiam ir psichologiniam švietimui.</w:t>
            </w:r>
          </w:p>
        </w:tc>
        <w:tc>
          <w:tcPr>
            <w:tcW w:w="3490" w:type="dxa"/>
            <w:tcBorders>
              <w:top w:val="single" w:sz="4" w:space="0" w:color="000000"/>
              <w:left w:val="single" w:sz="4" w:space="0" w:color="000000"/>
              <w:bottom w:val="single" w:sz="4" w:space="0" w:color="000000"/>
              <w:right w:val="single" w:sz="4" w:space="0" w:color="000000"/>
            </w:tcBorders>
            <w:hideMark/>
          </w:tcPr>
          <w:p w:rsidR="00CD53B4" w:rsidRDefault="00CD53B4">
            <w:pPr>
              <w:spacing w:line="256" w:lineRule="auto"/>
              <w:jc w:val="both"/>
              <w:rPr>
                <w:rFonts w:eastAsia="Calibri"/>
              </w:rPr>
            </w:pPr>
            <w:r>
              <w:rPr>
                <w:rFonts w:eastAsia="Calibri"/>
              </w:rPr>
              <w:t xml:space="preserve"> IQES platformoje atlikta mokinių tėvų apklausa vienas iš aukščiausiai įvertintų rodiklių „bendradarbiavimas su tėvais/globėjais (3,3). Įsteigta „Tėvų klasė“, kurią sudaro 1-8 klasių mokinių tėvai. Parengtas ir įgyvendinamas progimnazijos mokinių lankomumo priežiūros aprašas. Kiekvieno mokinio tėvai pildo anketas rengiant progimnazijos ugdymo planus ir metinę veiklos programą. Progimnazijos bendruomenė aktyviai dalyvavo atnaujinant mokinių uniformų dėvėjimo tvarką ir mokinio elgesio taisykles. Kasmet progimnazijoje organizuojamos atvirų durų dienos į kurias ateina vis daugiau mokinių tėvų. Tėvai aktyviai dalyvauja įgyvendinant įvairius projektus. </w:t>
            </w:r>
          </w:p>
        </w:tc>
      </w:tr>
      <w:tr w:rsidR="00CD53B4" w:rsidTr="00AF538F">
        <w:tc>
          <w:tcPr>
            <w:tcW w:w="2009" w:type="dxa"/>
            <w:tcBorders>
              <w:top w:val="single" w:sz="4" w:space="0" w:color="000000"/>
              <w:left w:val="single" w:sz="4" w:space="0" w:color="000000"/>
              <w:bottom w:val="single" w:sz="4" w:space="0" w:color="000000"/>
              <w:right w:val="single" w:sz="4" w:space="0" w:color="000000"/>
            </w:tcBorders>
            <w:hideMark/>
          </w:tcPr>
          <w:p w:rsidR="00CD53B4" w:rsidRDefault="00CD53B4">
            <w:pPr>
              <w:spacing w:line="256" w:lineRule="auto"/>
              <w:jc w:val="both"/>
              <w:rPr>
                <w:rFonts w:eastAsia="Calibri"/>
              </w:rPr>
            </w:pPr>
            <w:r>
              <w:rPr>
                <w:rFonts w:eastAsia="Calibri"/>
              </w:rPr>
              <w:t>2. Plėtoti mokyklos bendruomenės ir socialinių partnerių ryšius.</w:t>
            </w:r>
          </w:p>
        </w:tc>
        <w:tc>
          <w:tcPr>
            <w:tcW w:w="4135" w:type="dxa"/>
            <w:tcBorders>
              <w:top w:val="single" w:sz="4" w:space="0" w:color="000000"/>
              <w:left w:val="single" w:sz="4" w:space="0" w:color="000000"/>
              <w:bottom w:val="single" w:sz="4" w:space="0" w:color="000000"/>
              <w:right w:val="single" w:sz="4" w:space="0" w:color="000000"/>
            </w:tcBorders>
            <w:hideMark/>
          </w:tcPr>
          <w:p w:rsidR="00CD53B4" w:rsidRDefault="00CD53B4">
            <w:pPr>
              <w:spacing w:line="256" w:lineRule="auto"/>
              <w:jc w:val="both"/>
              <w:rPr>
                <w:rFonts w:eastAsia="Calibri"/>
              </w:rPr>
            </w:pPr>
            <w:r>
              <w:t>Planuojant progimnazijos metinę veiklą numatyti bendravimo ir bendradarbiavimo su socialiniais partneriais tikslus, pamatuojamus uždavinius, konkrečias priemones ir sėkmės vertinimo kriterijus. Išplėtoti ryšiai, vykdomi projektai su socialiniais partneriais. Mokiniai turi galimybę susitikti darbo vietose, pamatyti ir sužinoti, kokių asmeninių savybių reikia siekiant vienos ar kitos profesijos, ką reikia išmokti</w:t>
            </w:r>
          </w:p>
        </w:tc>
        <w:tc>
          <w:tcPr>
            <w:tcW w:w="3490" w:type="dxa"/>
            <w:tcBorders>
              <w:top w:val="single" w:sz="4" w:space="0" w:color="000000"/>
              <w:left w:val="single" w:sz="4" w:space="0" w:color="000000"/>
              <w:bottom w:val="single" w:sz="4" w:space="0" w:color="000000"/>
              <w:right w:val="single" w:sz="4" w:space="0" w:color="000000"/>
            </w:tcBorders>
            <w:hideMark/>
          </w:tcPr>
          <w:p w:rsidR="00CD53B4" w:rsidRDefault="00CD53B4">
            <w:pPr>
              <w:spacing w:line="256" w:lineRule="auto"/>
              <w:jc w:val="both"/>
              <w:rPr>
                <w:rFonts w:eastAsia="Calibri"/>
              </w:rPr>
            </w:pPr>
            <w:r>
              <w:rPr>
                <w:rFonts w:eastAsia="Calibri"/>
              </w:rPr>
              <w:t xml:space="preserve"> Progimnazijos internetinėje svetainėje sukurta nuorodos „Pedagoginis tėvų švietimas“, „Specialusis ugdymas“, per mokslo metus tėvams organizuojama viena psichologo paskaita, kiekvienais metais organizuojamos atvirų durų dienos, per kurias tėvai gali konsultuotis su visų dalykų mokytojais individualiai. Atnaujinta progimnazijos internetinė svetainė.</w:t>
            </w:r>
          </w:p>
        </w:tc>
      </w:tr>
      <w:tr w:rsidR="00CD53B4" w:rsidTr="00AF538F">
        <w:tc>
          <w:tcPr>
            <w:tcW w:w="2009" w:type="dxa"/>
            <w:tcBorders>
              <w:top w:val="single" w:sz="4" w:space="0" w:color="000000"/>
              <w:left w:val="single" w:sz="4" w:space="0" w:color="000000"/>
              <w:bottom w:val="single" w:sz="4" w:space="0" w:color="000000"/>
              <w:right w:val="single" w:sz="4" w:space="0" w:color="000000"/>
            </w:tcBorders>
            <w:hideMark/>
          </w:tcPr>
          <w:p w:rsidR="00CD53B4" w:rsidRDefault="00CD53B4">
            <w:pPr>
              <w:spacing w:line="256" w:lineRule="auto"/>
              <w:jc w:val="both"/>
              <w:rPr>
                <w:rFonts w:eastAsia="Calibri"/>
              </w:rPr>
            </w:pPr>
            <w:r>
              <w:rPr>
                <w:rFonts w:eastAsia="Calibri"/>
              </w:rPr>
              <w:t>3. Puoselėti ir kurti mokyklos tradicijas.</w:t>
            </w:r>
          </w:p>
        </w:tc>
        <w:tc>
          <w:tcPr>
            <w:tcW w:w="4135" w:type="dxa"/>
            <w:tcBorders>
              <w:top w:val="single" w:sz="4" w:space="0" w:color="000000"/>
              <w:left w:val="single" w:sz="4" w:space="0" w:color="000000"/>
              <w:bottom w:val="single" w:sz="4" w:space="0" w:color="000000"/>
              <w:right w:val="single" w:sz="4" w:space="0" w:color="000000"/>
            </w:tcBorders>
            <w:hideMark/>
          </w:tcPr>
          <w:p w:rsidR="00CD53B4" w:rsidRDefault="00CD53B4">
            <w:pPr>
              <w:spacing w:line="256" w:lineRule="auto"/>
              <w:jc w:val="both"/>
              <w:rPr>
                <w:rFonts w:eastAsia="Calibri"/>
              </w:rPr>
            </w:pPr>
            <w:r>
              <w:t>Aktyviai veikianti mokinių savivalda. Padidėjęs priklausymo bendruomenei ir didžiavimosi progimnazija jausmas. Šalia tradicinių progimnazijos renginių atsiranda nauji šiuolaikiški tradicija tampantys renginiai ir projektai</w:t>
            </w:r>
            <w:r>
              <w:rPr>
                <w:rFonts w:eastAsia="Calibri"/>
              </w:rPr>
              <w:t xml:space="preserve">. Mažėja rizikos grupės mokinių skaičius. Sukurta patyčių mažinimo strategija. 10-15 proc. </w:t>
            </w:r>
            <w:r>
              <w:rPr>
                <w:rFonts w:eastAsia="Calibri"/>
              </w:rPr>
              <w:lastRenderedPageBreak/>
              <w:t>mažėja praleistų be pateisinamos priežasties pamokų skaičius. Efektyviai dirba vaiko gerovės komisija. Intensyvus ir sistemingas bendradarbiavimas tarp institucijų.</w:t>
            </w:r>
          </w:p>
        </w:tc>
        <w:tc>
          <w:tcPr>
            <w:tcW w:w="3490" w:type="dxa"/>
            <w:tcBorders>
              <w:top w:val="single" w:sz="4" w:space="0" w:color="000000"/>
              <w:left w:val="single" w:sz="4" w:space="0" w:color="000000"/>
              <w:bottom w:val="single" w:sz="4" w:space="0" w:color="000000"/>
              <w:right w:val="single" w:sz="4" w:space="0" w:color="000000"/>
            </w:tcBorders>
            <w:hideMark/>
          </w:tcPr>
          <w:p w:rsidR="00CD53B4" w:rsidRDefault="00CD53B4">
            <w:pPr>
              <w:spacing w:line="256" w:lineRule="auto"/>
              <w:jc w:val="both"/>
              <w:rPr>
                <w:rFonts w:eastAsia="Calibri"/>
              </w:rPr>
            </w:pPr>
            <w:r>
              <w:rPr>
                <w:rFonts w:eastAsia="Calibri"/>
              </w:rPr>
              <w:lastRenderedPageBreak/>
              <w:t xml:space="preserve">Uždavinys įgyvendintas iš dalies. Sumažėjo praleistų be pateisinamos priežasties pamokų tenkančiam vienam mokiniui (2014-2015 m.m. tenka 1mok. nepateisintų 10,1 pam. 2016-2017 m.m. – 1,1 pam.). Patvirtinta vaiko gerovės komisijos parengtas </w:t>
            </w:r>
            <w:r>
              <w:rPr>
                <w:rFonts w:eastAsia="Calibri"/>
              </w:rPr>
              <w:lastRenderedPageBreak/>
              <w:t xml:space="preserve">mokinių lankomumo priežiūros aprašas. Sistemingai bendradarbiaujama su Nepilnamečių reikalų inspekcija, jos atstovai dalyvauja vaiko gerovės posėdžiuose, skaito paskaitas mokiniams. Atliktos mokinių apklausos rodo kad progimnazijoje pasitaiko patyčių. </w:t>
            </w:r>
            <w:r>
              <w:rPr>
                <w:rFonts w:eastAsia="Calibri"/>
                <w:color w:val="000000" w:themeColor="text1"/>
              </w:rPr>
              <w:t>Parengtas smurto ir patyčių prevencijos ir intervencijos tvarkos aprašas.</w:t>
            </w:r>
          </w:p>
        </w:tc>
      </w:tr>
      <w:tr w:rsidR="00CD53B4" w:rsidTr="00AF538F">
        <w:tc>
          <w:tcPr>
            <w:tcW w:w="9634" w:type="dxa"/>
            <w:gridSpan w:val="3"/>
            <w:tcBorders>
              <w:top w:val="single" w:sz="4" w:space="0" w:color="000000"/>
              <w:left w:val="single" w:sz="4" w:space="0" w:color="000000"/>
              <w:bottom w:val="single" w:sz="4" w:space="0" w:color="000000"/>
              <w:right w:val="single" w:sz="4" w:space="0" w:color="000000"/>
            </w:tcBorders>
            <w:hideMark/>
          </w:tcPr>
          <w:p w:rsidR="00CD53B4" w:rsidRDefault="00CD53B4">
            <w:pPr>
              <w:spacing w:line="256" w:lineRule="auto"/>
              <w:jc w:val="both"/>
              <w:rPr>
                <w:rFonts w:eastAsia="Calibri"/>
              </w:rPr>
            </w:pPr>
            <w:r>
              <w:rPr>
                <w:rFonts w:eastAsia="Calibri"/>
              </w:rPr>
              <w:lastRenderedPageBreak/>
              <w:t>3.Tikslas. Gerinti ugdymo(-si) aplinką</w:t>
            </w:r>
          </w:p>
        </w:tc>
      </w:tr>
      <w:tr w:rsidR="00CD53B4" w:rsidTr="00AF538F">
        <w:tc>
          <w:tcPr>
            <w:tcW w:w="2009" w:type="dxa"/>
            <w:tcBorders>
              <w:top w:val="single" w:sz="4" w:space="0" w:color="000000"/>
              <w:left w:val="single" w:sz="4" w:space="0" w:color="000000"/>
              <w:bottom w:val="single" w:sz="4" w:space="0" w:color="000000"/>
              <w:right w:val="single" w:sz="4" w:space="0" w:color="000000"/>
            </w:tcBorders>
            <w:hideMark/>
          </w:tcPr>
          <w:p w:rsidR="00CD53B4" w:rsidRDefault="00CD53B4">
            <w:pPr>
              <w:spacing w:line="256" w:lineRule="auto"/>
              <w:jc w:val="both"/>
              <w:rPr>
                <w:rFonts w:eastAsia="Calibri"/>
              </w:rPr>
            </w:pPr>
            <w:r>
              <w:rPr>
                <w:rFonts w:eastAsia="Calibri"/>
              </w:rPr>
              <w:t>1. Aprūpinti ugdymo(-si) aplinką naujausiomis informacinėmis ir mokymo priemonėmis.</w:t>
            </w:r>
          </w:p>
        </w:tc>
        <w:tc>
          <w:tcPr>
            <w:tcW w:w="4135" w:type="dxa"/>
            <w:tcBorders>
              <w:top w:val="single" w:sz="4" w:space="0" w:color="000000"/>
              <w:left w:val="single" w:sz="4" w:space="0" w:color="000000"/>
              <w:bottom w:val="single" w:sz="4" w:space="0" w:color="000000"/>
              <w:right w:val="single" w:sz="4" w:space="0" w:color="000000"/>
            </w:tcBorders>
            <w:hideMark/>
          </w:tcPr>
          <w:p w:rsidR="00CD53B4" w:rsidRDefault="00CD53B4">
            <w:pPr>
              <w:spacing w:line="256" w:lineRule="auto"/>
              <w:jc w:val="both"/>
              <w:rPr>
                <w:rFonts w:eastAsia="Calibri"/>
              </w:rPr>
            </w:pPr>
            <w:r>
              <w:rPr>
                <w:rFonts w:eastAsia="Calibri"/>
              </w:rPr>
              <w:t xml:space="preserve">Progimnazijos patalpos atitinka higienos ir saugumo normas bei reikalavimus. </w:t>
            </w:r>
            <w:r>
              <w:t xml:space="preserve">Beveik visi kabinetai aprūpinti projektoriais ir kompiuteriais. IKT priemonės tikslingai naudojamos mokymuisi, mokinių esminių kompetencijų ugdymui. </w:t>
            </w:r>
            <w:r>
              <w:rPr>
                <w:lang w:val="fi-FI"/>
              </w:rPr>
              <w:t>Kiekvienais mokslo metais vedamos atviros pamokos naudojant IKT.</w:t>
            </w:r>
          </w:p>
        </w:tc>
        <w:tc>
          <w:tcPr>
            <w:tcW w:w="3490" w:type="dxa"/>
            <w:tcBorders>
              <w:top w:val="single" w:sz="4" w:space="0" w:color="000000"/>
              <w:left w:val="single" w:sz="4" w:space="0" w:color="000000"/>
              <w:bottom w:val="single" w:sz="4" w:space="0" w:color="000000"/>
              <w:right w:val="single" w:sz="4" w:space="0" w:color="000000"/>
            </w:tcBorders>
            <w:hideMark/>
          </w:tcPr>
          <w:p w:rsidR="00CD53B4" w:rsidRDefault="00CD53B4">
            <w:pPr>
              <w:spacing w:line="256" w:lineRule="auto"/>
              <w:jc w:val="both"/>
              <w:rPr>
                <w:rFonts w:eastAsia="Calibri"/>
              </w:rPr>
            </w:pPr>
            <w:r>
              <w:rPr>
                <w:rFonts w:eastAsia="Calibri"/>
              </w:rPr>
              <w:t>Atlikti kapitaliniai remontai: septyniuose mokomuosiuose kabinetuose, sporto salės persirengimo kambariuose. Progimnazijos skaitykla perkelta į didesnes patalpas, atnaujinami mokykliniai baldai, mokyklines lentos atnaujintos visuose kabinetuose. Progimnazija įsigijo išmaniąją klasę (21 Apple iPad), tris interaktyvias lentas, visi kabinetai aprūpinti kompiuteriais ir projektoriais. Atnaujinta informacinių technologijų kabinetas. Parengta ir įgyvendinta 2015-2017m. edukacinių aplinkų plėtojimo programa. Reikalingas kapitalinis remontas progimnazijos valgykloje, mokomuosiuose kabinetuose. Nebaigta progimnazijos pastato renovacija.</w:t>
            </w:r>
          </w:p>
        </w:tc>
      </w:tr>
      <w:tr w:rsidR="00CD53B4" w:rsidTr="00AF538F">
        <w:tc>
          <w:tcPr>
            <w:tcW w:w="2009" w:type="dxa"/>
            <w:tcBorders>
              <w:top w:val="single" w:sz="4" w:space="0" w:color="000000"/>
              <w:left w:val="single" w:sz="4" w:space="0" w:color="000000"/>
              <w:bottom w:val="single" w:sz="4" w:space="0" w:color="000000"/>
              <w:right w:val="single" w:sz="4" w:space="0" w:color="000000"/>
            </w:tcBorders>
            <w:hideMark/>
          </w:tcPr>
          <w:p w:rsidR="00CD53B4" w:rsidRDefault="00CD53B4">
            <w:pPr>
              <w:spacing w:line="256" w:lineRule="auto"/>
              <w:jc w:val="both"/>
              <w:rPr>
                <w:rFonts w:eastAsia="Calibri"/>
              </w:rPr>
            </w:pPr>
            <w:r>
              <w:rPr>
                <w:rFonts w:eastAsia="Calibri"/>
              </w:rPr>
              <w:t>2. Kurti saugią ir patrauklią, higienos normų reikalavimus atitinkančią aplinką.</w:t>
            </w:r>
          </w:p>
        </w:tc>
        <w:tc>
          <w:tcPr>
            <w:tcW w:w="4135" w:type="dxa"/>
            <w:tcBorders>
              <w:top w:val="single" w:sz="4" w:space="0" w:color="000000"/>
              <w:left w:val="single" w:sz="4" w:space="0" w:color="000000"/>
              <w:bottom w:val="single" w:sz="4" w:space="0" w:color="000000"/>
              <w:right w:val="single" w:sz="4" w:space="0" w:color="000000"/>
            </w:tcBorders>
            <w:hideMark/>
          </w:tcPr>
          <w:p w:rsidR="00CD53B4" w:rsidRDefault="00CD53B4">
            <w:pPr>
              <w:spacing w:line="256" w:lineRule="auto"/>
              <w:jc w:val="both"/>
              <w:rPr>
                <w:rFonts w:eastAsia="Calibri"/>
                <w:lang w:val="fi-FI"/>
              </w:rPr>
            </w:pPr>
            <w:r>
              <w:rPr>
                <w:lang w:val="fi-FI"/>
              </w:rPr>
              <w:t xml:space="preserve">Progimnazijos patalpos atitinka higienos ir saugumo normas bei reikalavimus. Jauki, informatyvi, reprezentacinė, edukacinė erdvė. Sudarytos sąlygos mokiniams ir bendruomenės nariams aktyviai sportuoti. </w:t>
            </w:r>
            <w:r>
              <w:rPr>
                <w:lang w:val="pt-BR"/>
              </w:rPr>
              <w:t>Užtikrinamas mokinių saugumas progimnazijos prieigose, teritorijoje.</w:t>
            </w:r>
          </w:p>
        </w:tc>
        <w:tc>
          <w:tcPr>
            <w:tcW w:w="3490" w:type="dxa"/>
            <w:tcBorders>
              <w:top w:val="single" w:sz="4" w:space="0" w:color="000000"/>
              <w:left w:val="single" w:sz="4" w:space="0" w:color="000000"/>
              <w:bottom w:val="single" w:sz="4" w:space="0" w:color="000000"/>
              <w:right w:val="single" w:sz="4" w:space="0" w:color="000000"/>
            </w:tcBorders>
            <w:hideMark/>
          </w:tcPr>
          <w:p w:rsidR="00CD53B4" w:rsidRDefault="00CD53B4">
            <w:pPr>
              <w:spacing w:line="256" w:lineRule="auto"/>
              <w:jc w:val="both"/>
              <w:rPr>
                <w:rFonts w:eastAsia="Calibri"/>
                <w:color w:val="FF0000"/>
                <w:lang w:val="lt-LT"/>
              </w:rPr>
            </w:pPr>
            <w:r>
              <w:rPr>
                <w:rFonts w:eastAsia="Calibri"/>
              </w:rPr>
              <w:t xml:space="preserve">Progimnazijos patalpos atitinka higienos ir saugumo normas bei reikalavimus. </w:t>
            </w:r>
            <w:r>
              <w:rPr>
                <w:lang w:val="fi-FI"/>
              </w:rPr>
              <w:t xml:space="preserve">Jauki, informatyvi, reprezentacinė, edukacinė erdvė. Sudarytos sąlygos mokiniams ir bendruomenės nariams aktyviai sportuoti. </w:t>
            </w:r>
            <w:r>
              <w:rPr>
                <w:lang w:val="pt-BR"/>
              </w:rPr>
              <w:t>Užtikrinamas mokinių saugumas progimnazijos prieigose, teritorijoje. Įvestas naujas progimnazijos skambutis.</w:t>
            </w:r>
          </w:p>
        </w:tc>
      </w:tr>
    </w:tbl>
    <w:p w:rsidR="00CD53B4" w:rsidRDefault="00CD53B4" w:rsidP="00CD53B4">
      <w:pPr>
        <w:jc w:val="both"/>
        <w:rPr>
          <w:rFonts w:eastAsia="Calibri"/>
          <w:b/>
        </w:rPr>
      </w:pPr>
      <w:r>
        <w:rPr>
          <w:rFonts w:eastAsia="Calibri"/>
          <w:b/>
        </w:rPr>
        <w:t>3. Progimnazijos vadovo veikla įgyvendinant metinį veiklos planą</w:t>
      </w:r>
    </w:p>
    <w:p w:rsidR="00CD53B4" w:rsidRDefault="00CD53B4" w:rsidP="00CD53B4">
      <w:pPr>
        <w:autoSpaceDE w:val="0"/>
        <w:autoSpaceDN w:val="0"/>
        <w:adjustRightInd w:val="0"/>
        <w:ind w:firstLine="1296"/>
        <w:jc w:val="both"/>
        <w:rPr>
          <w:rFonts w:eastAsia="Calibri"/>
        </w:rPr>
      </w:pPr>
      <w:r>
        <w:rPr>
          <w:rFonts w:eastAsia="Calibri"/>
        </w:rPr>
        <w:t>Progimnazija rengia metinį veiklos planą (mokslo metams), kurio projektą paruošia direktoriaus įsakymu sudaryta darbo grupė.</w:t>
      </w:r>
    </w:p>
    <w:p w:rsidR="00CD53B4" w:rsidRDefault="00CD53B4" w:rsidP="00CD53B4">
      <w:pPr>
        <w:jc w:val="both"/>
        <w:rPr>
          <w:rFonts w:eastAsia="Calibri"/>
        </w:rPr>
      </w:pPr>
      <w:r>
        <w:rPr>
          <w:rFonts w:eastAsia="Calibri"/>
        </w:rPr>
        <w:t>Metinio veiklos plano tikslų įgyvendinimas: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7906"/>
      </w:tblGrid>
      <w:tr w:rsidR="00CD53B4" w:rsidTr="00CD53B4">
        <w:tc>
          <w:tcPr>
            <w:tcW w:w="1733" w:type="dxa"/>
            <w:tcBorders>
              <w:top w:val="single" w:sz="4" w:space="0" w:color="auto"/>
              <w:left w:val="single" w:sz="4" w:space="0" w:color="auto"/>
              <w:bottom w:val="single" w:sz="4" w:space="0" w:color="auto"/>
              <w:right w:val="single" w:sz="4" w:space="0" w:color="auto"/>
            </w:tcBorders>
          </w:tcPr>
          <w:p w:rsidR="00CD53B4" w:rsidRDefault="00CD53B4">
            <w:pPr>
              <w:spacing w:line="256" w:lineRule="auto"/>
              <w:jc w:val="both"/>
              <w:rPr>
                <w:rFonts w:eastAsia="Calibri"/>
              </w:rPr>
            </w:pPr>
            <w:r>
              <w:rPr>
                <w:rFonts w:eastAsia="Calibri"/>
              </w:rPr>
              <w:t xml:space="preserve">1. Tikslas: </w:t>
            </w:r>
            <w:r>
              <w:rPr>
                <w:rFonts w:eastAsia="Calibri"/>
                <w:color w:val="000000"/>
              </w:rPr>
              <w:t xml:space="preserve">Siekti mokinių </w:t>
            </w:r>
            <w:r>
              <w:rPr>
                <w:rFonts w:eastAsia="Calibri"/>
                <w:color w:val="000000"/>
              </w:rPr>
              <w:lastRenderedPageBreak/>
              <w:t>pažangos, atsižvelgiant į kiekvieno individualius gebėjimus, saugioje, jaukioje ir kultūringoje progimnazijos aplinkoje</w:t>
            </w:r>
          </w:p>
          <w:p w:rsidR="00CD53B4" w:rsidRDefault="00CD53B4">
            <w:pPr>
              <w:spacing w:line="256" w:lineRule="auto"/>
              <w:jc w:val="both"/>
              <w:rPr>
                <w:rFonts w:eastAsia="Calibri"/>
              </w:rPr>
            </w:pPr>
          </w:p>
        </w:tc>
        <w:tc>
          <w:tcPr>
            <w:tcW w:w="7906"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both"/>
              <w:rPr>
                <w:rFonts w:eastAsia="Calibri"/>
              </w:rPr>
            </w:pPr>
            <w:r>
              <w:rPr>
                <w:rFonts w:eastAsia="Calibri"/>
              </w:rPr>
              <w:lastRenderedPageBreak/>
              <w:t xml:space="preserve">-Progimnazija vykdydama pradinio ir pagrindinio ugdymo programas vadovaujasi Bendraisiais pradinio ir pagrindinio ugdymo programų ugdymo </w:t>
            </w:r>
            <w:r>
              <w:rPr>
                <w:rFonts w:eastAsia="Calibri"/>
              </w:rPr>
              <w:lastRenderedPageBreak/>
              <w:t>planais. Progimnazijos ugdymo planuose numatytas ugdymo organizavimas, ugdymo programų įgyvendinimas, dalykų integracija, mokymosi diferencijavimas, mokinių pasiekimų ir pažangos vertinimas.</w:t>
            </w:r>
          </w:p>
          <w:p w:rsidR="00CD53B4" w:rsidRDefault="00CD53B4">
            <w:pPr>
              <w:pStyle w:val="Betarp1"/>
              <w:spacing w:line="256" w:lineRule="auto"/>
              <w:jc w:val="both"/>
              <w:rPr>
                <w:rFonts w:ascii="Times New Roman" w:eastAsia="Calibri" w:hAnsi="Times New Roman"/>
                <w:sz w:val="24"/>
                <w:szCs w:val="24"/>
              </w:rPr>
            </w:pPr>
            <w:r>
              <w:rPr>
                <w:rFonts w:ascii="Times New Roman" w:eastAsia="Calibri" w:hAnsi="Times New Roman"/>
                <w:sz w:val="24"/>
                <w:szCs w:val="24"/>
              </w:rPr>
              <w:t>-Progimnazijoje susitarta dėl mokinių pažangos ir pasiekimų vertinimo bendrų reikalavimų. Vertinant mokinių pažangą ir pasiekimus vadovaujamasi progimnazijos patvirtinta mokinių pasiekimų ir pažangos vertinimo tvarka: pradinių klasių mokinių pasiekimų ir pažangos vertinimo tvarkos aprašas atnaujintas ir patvirtintas 2017 m. birželio 26 d. įsakymu Nr. 1-51, atnaujinamas  pagrindinio ugdymo mokinių pasiekimų ir pažangos vertinimo tvarkos aprašas, kurio projektas svarstomas metodinėse grupėse.</w:t>
            </w:r>
          </w:p>
          <w:p w:rsidR="00CD53B4" w:rsidRPr="00423D66" w:rsidRDefault="00CD53B4">
            <w:pPr>
              <w:spacing w:line="256" w:lineRule="auto"/>
              <w:jc w:val="both"/>
              <w:rPr>
                <w:rFonts w:eastAsia="Calibri"/>
                <w:lang w:val="lt-LT"/>
              </w:rPr>
            </w:pPr>
            <w:r w:rsidRPr="00423D66">
              <w:rPr>
                <w:rFonts w:eastAsia="Calibri"/>
                <w:lang w:val="lt-LT"/>
              </w:rPr>
              <w:t>- Stebimi ir analizuojami mokinių (išvykusių po 8 klasės į gimnazijas) grįžtamieji pasiekimai. Išvykusių mokinių pažangumo rezultatai po pirmojo trimestro nekrenta, o net kai kurių mokinių rezultatai pakyla.</w:t>
            </w:r>
          </w:p>
          <w:p w:rsidR="00CD53B4" w:rsidRPr="00423D66" w:rsidRDefault="00CD53B4">
            <w:pPr>
              <w:spacing w:line="256" w:lineRule="auto"/>
              <w:jc w:val="both"/>
              <w:rPr>
                <w:rFonts w:eastAsia="Calibri"/>
                <w:lang w:val="lt-LT"/>
              </w:rPr>
            </w:pPr>
            <w:r w:rsidRPr="00423D66">
              <w:rPr>
                <w:rFonts w:eastAsia="Calibri"/>
                <w:lang w:val="lt-LT"/>
              </w:rPr>
              <w:t xml:space="preserve">- Mokinių pažanga ir pasiekimai aptariami kiekvieno trimestro (pusmečio 1-4 klasių) pabaigoje, mokytojų tarybos posėdžiuose. Ji lyginama su ankstesnių metų pasiekimais. Stebimas neigiamų įvertinimų turinčių mokinių skaičiaus mažėjimas (2014-2015 m. m. -8,7%, 2015-2016 m.m. – 4,2%; 2016-2017 m. m. – 4%, ) gerai ir labai gerai besimokančių mokinių nežymus didėjimas (2014-2015 m. m. -42%, 2015-2016 m .m. - 44%; 2016-2017 m. m. - 47%,). </w:t>
            </w:r>
          </w:p>
          <w:p w:rsidR="00CD53B4" w:rsidRDefault="00CD53B4">
            <w:pPr>
              <w:spacing w:line="256" w:lineRule="auto"/>
              <w:jc w:val="both"/>
              <w:rPr>
                <w:rFonts w:eastAsia="Calibri"/>
              </w:rPr>
            </w:pPr>
            <w:r>
              <w:rPr>
                <w:rFonts w:eastAsia="Calibri"/>
              </w:rPr>
              <w:t>-Mokytojai rengia skirtingas užduotis, skirtingų gebėjimų mokiniams.</w:t>
            </w:r>
          </w:p>
          <w:p w:rsidR="00CD53B4" w:rsidRDefault="00CD53B4">
            <w:pPr>
              <w:spacing w:line="256" w:lineRule="auto"/>
              <w:jc w:val="both"/>
              <w:rPr>
                <w:rFonts w:eastAsia="Calibri"/>
              </w:rPr>
            </w:pPr>
            <w:r>
              <w:rPr>
                <w:rFonts w:eastAsia="Calibri"/>
              </w:rPr>
              <w:t>- Veiksmingai įgyvendinamas mokinių lankomumo priežiūros aprašas, sumažėjo praleistų nepateisintų pamokų (2014-2015 viso praleistų pamokų skaičius vienam mokiniui 72 pam. Nepateisintų pamokų – 10,1 2016-2017 m .m. viso praleistų pamokų skaičius vienam mokiniui 60pam nepateisintų pamokų 0,2 pam.).</w:t>
            </w:r>
          </w:p>
          <w:p w:rsidR="00CD53B4" w:rsidRDefault="00CD53B4">
            <w:pPr>
              <w:spacing w:line="256" w:lineRule="auto"/>
              <w:jc w:val="both"/>
              <w:rPr>
                <w:rFonts w:eastAsia="Calibri"/>
              </w:rPr>
            </w:pPr>
            <w:r>
              <w:rPr>
                <w:rFonts w:eastAsia="Calibri"/>
              </w:rPr>
              <w:t>-Turintiems mokymosi sunkumų pagalbą teikia specialioji pedagogė ir logopedė ir mokytojos padėjėja.</w:t>
            </w:r>
          </w:p>
          <w:p w:rsidR="00CD53B4" w:rsidRDefault="00CD53B4">
            <w:pPr>
              <w:spacing w:line="256" w:lineRule="auto"/>
              <w:jc w:val="both"/>
              <w:rPr>
                <w:rFonts w:eastAsia="Calibri"/>
              </w:rPr>
            </w:pPr>
            <w:r>
              <w:rPr>
                <w:rFonts w:eastAsia="Calibri"/>
              </w:rPr>
              <w:t>-Analizuojamas 1 ir 5 klasių mokinių individualių poreikių tenkinimas metodinės tarybos ir mokytojų tarybos posėdžiuose.</w:t>
            </w:r>
          </w:p>
          <w:p w:rsidR="00CD53B4" w:rsidRDefault="00CD53B4">
            <w:pPr>
              <w:spacing w:line="256" w:lineRule="auto"/>
              <w:jc w:val="both"/>
              <w:rPr>
                <w:rFonts w:eastAsia="Calibri"/>
              </w:rPr>
            </w:pPr>
            <w:r>
              <w:rPr>
                <w:rFonts w:eastAsia="Calibri"/>
              </w:rPr>
              <w:t>- Efektyvios ir veiksmingos konsultacijos, siekiant kompleksinės pagalbos kiekvienam mokiniui namų ruošos (5-8 klasių mokiniams) ir pailgintos darbo dienos grupėje (1-4 klasių mokiniams)</w:t>
            </w:r>
          </w:p>
          <w:p w:rsidR="00CD53B4" w:rsidRDefault="00CD53B4">
            <w:pPr>
              <w:spacing w:line="256" w:lineRule="auto"/>
              <w:jc w:val="both"/>
              <w:rPr>
                <w:rFonts w:eastAsia="Calibri"/>
              </w:rPr>
            </w:pPr>
            <w:r>
              <w:rPr>
                <w:rFonts w:eastAsia="Calibri"/>
              </w:rPr>
              <w:t>- 4a ir 4b klasėse skiriami mokiniai į dvi grupes pagal mokymosi galimybes mokyti matematikos.</w:t>
            </w:r>
          </w:p>
          <w:p w:rsidR="00CD53B4" w:rsidRDefault="00CD53B4">
            <w:pPr>
              <w:spacing w:line="256" w:lineRule="auto"/>
              <w:jc w:val="both"/>
              <w:rPr>
                <w:rFonts w:eastAsia="Calibri"/>
              </w:rPr>
            </w:pPr>
            <w:r>
              <w:rPr>
                <w:rFonts w:eastAsia="Calibri"/>
              </w:rPr>
              <w:t>-1-4 klasių dalykų planuose suplanuotos (lietuvių, matematikos ir pasaulio pažinimo) rezervinės pamokos, kad būtų galima grįžti prie neišmoktų, nesuprastų dalykų.</w:t>
            </w:r>
          </w:p>
          <w:p w:rsidR="00CD53B4" w:rsidRDefault="00CD53B4">
            <w:pPr>
              <w:spacing w:line="256" w:lineRule="auto"/>
              <w:jc w:val="both"/>
              <w:rPr>
                <w:rFonts w:eastAsia="Calibri"/>
              </w:rPr>
            </w:pPr>
            <w:r>
              <w:rPr>
                <w:rFonts w:eastAsia="Calibri"/>
              </w:rPr>
              <w:t>- aptarti ir išanalizuoti 2017 m. ketvirtų ir aštuntų klasių standartizuotų testų rezultatai ir numatyti veiksmai jų rezultatų gerinimui: skirtos papildomos valandos grupinėms konsultacijoms, koreguojami ilgalaikiai dalykų planai, tobulinamas darbas pamokose.</w:t>
            </w:r>
          </w:p>
          <w:p w:rsidR="00CD53B4" w:rsidRDefault="00CD53B4">
            <w:pPr>
              <w:spacing w:line="256" w:lineRule="auto"/>
              <w:jc w:val="both"/>
              <w:rPr>
                <w:rFonts w:eastAsia="Calibri"/>
              </w:rPr>
            </w:pPr>
            <w:r>
              <w:rPr>
                <w:rFonts w:eastAsia="Calibri"/>
              </w:rPr>
              <w:t>-Kiekvieno mėnesio pabaigoje stebint mokinių pasiekimus ir lankomumą, kviečiami į progimnaziją mokinių, kurių įvertinimai neigiami ir praleidžia pamokas, tėvai pokalbiui su socialine pedagoge ir administracija, kaip padėti mokiniui padaryti pažangą.</w:t>
            </w:r>
          </w:p>
          <w:p w:rsidR="00CD53B4" w:rsidRDefault="00CD53B4">
            <w:pPr>
              <w:spacing w:line="256" w:lineRule="auto"/>
              <w:jc w:val="both"/>
              <w:rPr>
                <w:rFonts w:eastAsia="Calibri"/>
              </w:rPr>
            </w:pPr>
            <w:r>
              <w:rPr>
                <w:rFonts w:eastAsia="Calibri"/>
              </w:rPr>
              <w:t>-Atliktas emocinės aplinkos tyrimas progimnazijoje. Tyrime dalyvavo 91% 5-8 klasių mokinių: 91% mokinių jaučiasi saugiai mokykloje; 90% mokinių žino kur kreiptis prireikus pagalbos.</w:t>
            </w:r>
          </w:p>
          <w:p w:rsidR="00CD53B4" w:rsidRDefault="00CD53B4">
            <w:pPr>
              <w:spacing w:line="256" w:lineRule="auto"/>
              <w:jc w:val="both"/>
              <w:rPr>
                <w:rFonts w:eastAsia="Calibri"/>
              </w:rPr>
            </w:pPr>
            <w:r>
              <w:rPr>
                <w:rFonts w:eastAsia="Calibri"/>
              </w:rPr>
              <w:t>-Parengtas smurto ir patyčių prevencijos vykdymo progimnazijoje tvarkos aprašas.</w:t>
            </w:r>
          </w:p>
          <w:p w:rsidR="00CD53B4" w:rsidRDefault="00CD53B4">
            <w:pPr>
              <w:spacing w:line="256" w:lineRule="auto"/>
              <w:jc w:val="both"/>
              <w:rPr>
                <w:rFonts w:eastAsia="Calibri"/>
              </w:rPr>
            </w:pPr>
            <w:r>
              <w:rPr>
                <w:rFonts w:eastAsia="Calibri"/>
              </w:rPr>
              <w:lastRenderedPageBreak/>
              <w:t>- Parengtas mokinių pažangos stebėjimo tvarkos aprašo projektas, kuris svarstomas mokytojų metodinėse grupėse.</w:t>
            </w:r>
          </w:p>
          <w:p w:rsidR="00CD53B4" w:rsidRDefault="00CD53B4">
            <w:pPr>
              <w:spacing w:line="256" w:lineRule="auto"/>
              <w:jc w:val="both"/>
              <w:rPr>
                <w:rFonts w:eastAsia="Calibri"/>
              </w:rPr>
            </w:pPr>
            <w:r>
              <w:rPr>
                <w:rFonts w:eastAsia="Calibri"/>
              </w:rPr>
              <w:t>- Kiekvienoje klasėje organizuojami tėvų susirinkimai aptariami mokinių pasiekimai. Skaityti mokytojų pranešimai „Kaip padėti mokiniams mokytis“, „Stebuklinga jausmų šalis“, „Kaip suvaldyti vaikų emocijas“ ir kt. Mokytojai konsultuoja mokinių tėvelius individualiai. Pagal atliktos NMVA 2017 IQES online Lietuva tėvų apklausos duomenis (apklausoje dalyvavo 76 tėvai) aukščiausios vertės: „Aš esu įtraukiamas į vaiko mokymosi sėkmių aptarimus mokykloje“ – 3,5, „Mokykla skatina mokinius būti aktyviais mokyklos gyvenimo kūrėjais“ -3,5</w:t>
            </w:r>
          </w:p>
          <w:p w:rsidR="00CD53B4" w:rsidRDefault="00CD53B4">
            <w:pPr>
              <w:spacing w:line="256" w:lineRule="auto"/>
              <w:jc w:val="both"/>
              <w:rPr>
                <w:rFonts w:eastAsia="Calibri"/>
              </w:rPr>
            </w:pPr>
            <w:r>
              <w:rPr>
                <w:rFonts w:eastAsia="Calibri"/>
              </w:rPr>
              <w:t>-Vaiko gerovės komisijoje analizuojami SPU mokinių pasiekimai, aptariamos nepažangių mokinių mokymosi problemos, kviečiami mokinių tėvai pokalbiui.</w:t>
            </w:r>
          </w:p>
          <w:p w:rsidR="00CD53B4" w:rsidRDefault="00CD53B4">
            <w:pPr>
              <w:spacing w:line="256" w:lineRule="auto"/>
              <w:jc w:val="both"/>
              <w:rPr>
                <w:rFonts w:eastAsia="Calibri"/>
              </w:rPr>
            </w:pPr>
            <w:r>
              <w:rPr>
                <w:rFonts w:eastAsia="Calibri"/>
              </w:rPr>
              <w:t>- 1-4 klasių mokiniai mokomi ir skatinami sekti savo pasiekimų kaitą, sudarant diagramas ir kreives. Po kiekvieno kontrolinio testo mokiniai pildo savo pasiekimų diagramas ir jas aptaria su mokytoja.</w:t>
            </w:r>
          </w:p>
          <w:p w:rsidR="00CD53B4" w:rsidRDefault="00CD53B4">
            <w:pPr>
              <w:spacing w:line="256" w:lineRule="auto"/>
              <w:jc w:val="both"/>
              <w:rPr>
                <w:rFonts w:eastAsia="Calibri"/>
              </w:rPr>
            </w:pPr>
            <w:r>
              <w:rPr>
                <w:rFonts w:eastAsia="Calibri"/>
              </w:rPr>
              <w:t>- progimnazijoje veikia 13 būrelių, kuriuose mokiniai gali atrasti ir tobulinti savo gebėjimus</w:t>
            </w:r>
          </w:p>
        </w:tc>
      </w:tr>
      <w:tr w:rsidR="00CD53B4" w:rsidTr="00CD53B4">
        <w:tc>
          <w:tcPr>
            <w:tcW w:w="1733"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both"/>
              <w:rPr>
                <w:rFonts w:eastAsia="Calibri"/>
              </w:rPr>
            </w:pPr>
            <w:r>
              <w:rPr>
                <w:rFonts w:eastAsia="Calibri"/>
              </w:rPr>
              <w:lastRenderedPageBreak/>
              <w:t xml:space="preserve">2. Tikslas: </w:t>
            </w:r>
            <w:r>
              <w:rPr>
                <w:rFonts w:eastAsia="Calibri"/>
                <w:color w:val="000000"/>
              </w:rPr>
              <w:t>Stiprinti ir tobulinti profesinės mokytojų kompetencijas, orientuojantis į mokinių kūrybiškumo ugdymą, inovacijų diegimą.</w:t>
            </w:r>
          </w:p>
        </w:tc>
        <w:tc>
          <w:tcPr>
            <w:tcW w:w="7906"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both"/>
              <w:rPr>
                <w:rFonts w:eastAsia="Calibri"/>
              </w:rPr>
            </w:pPr>
            <w:r>
              <w:rPr>
                <w:rFonts w:eastAsia="Calibri"/>
              </w:rPr>
              <w:t>- Atnaujintas pedagoginių darbuotojų vertinimo ir įsivertinimo aprašo projektas, numatant tobulinimosi kryptis.</w:t>
            </w:r>
          </w:p>
          <w:p w:rsidR="00CD53B4" w:rsidRDefault="00CD53B4">
            <w:pPr>
              <w:spacing w:line="256" w:lineRule="auto"/>
              <w:jc w:val="both"/>
              <w:rPr>
                <w:rFonts w:eastAsia="Calibri"/>
              </w:rPr>
            </w:pPr>
            <w:r>
              <w:rPr>
                <w:rFonts w:eastAsia="Calibri"/>
              </w:rPr>
              <w:t xml:space="preserve">-Vykdoma mokytojų gerosios patirties sklaida „Mokytojas – </w:t>
            </w:r>
            <w:proofErr w:type="gramStart"/>
            <w:r>
              <w:rPr>
                <w:rFonts w:eastAsia="Calibri"/>
              </w:rPr>
              <w:t>mokytojui“ mokytojų</w:t>
            </w:r>
            <w:proofErr w:type="gramEnd"/>
            <w:r>
              <w:rPr>
                <w:rFonts w:eastAsia="Calibri"/>
              </w:rPr>
              <w:t xml:space="preserve"> metodinėse grupėse, mokytojų tarybos posėdžiuose. </w:t>
            </w:r>
          </w:p>
          <w:p w:rsidR="00CD53B4" w:rsidRDefault="00CD53B4">
            <w:pPr>
              <w:spacing w:line="256" w:lineRule="auto"/>
              <w:jc w:val="both"/>
              <w:rPr>
                <w:rFonts w:eastAsia="Calibri"/>
              </w:rPr>
            </w:pPr>
            <w:r>
              <w:rPr>
                <w:rFonts w:eastAsia="Calibri"/>
              </w:rPr>
              <w:t xml:space="preserve">- Mokytojai pasidalina lankytų kursų, seminarų medžiaga su kolegomis metodinių grupių, mokytojų tarybos posėdžiuose: „Klasės auklėtojo veikla su mokiniais ir jų tėvais“, „Darbas su vaikais, turinčiais elgesio sunkumų“, „Efektyvaus pasisakymo dėsniai“ ir kt. </w:t>
            </w:r>
          </w:p>
          <w:p w:rsidR="00CD53B4" w:rsidRDefault="00CD53B4">
            <w:pPr>
              <w:spacing w:line="256" w:lineRule="auto"/>
              <w:jc w:val="both"/>
              <w:rPr>
                <w:rFonts w:eastAsia="Calibri"/>
              </w:rPr>
            </w:pPr>
            <w:r>
              <w:rPr>
                <w:rFonts w:eastAsia="Calibri"/>
              </w:rPr>
              <w:t xml:space="preserve">- Kiekvienas mokytojas veda integruotas pamokas, kai dirba du arba trys mokytojai. Per mokslo metus kiekvienas mokytojas praveda 2-3 integruotas pamokas. </w:t>
            </w:r>
          </w:p>
          <w:p w:rsidR="00CD53B4" w:rsidRDefault="00CD53B4">
            <w:pPr>
              <w:spacing w:line="256" w:lineRule="auto"/>
              <w:jc w:val="both"/>
              <w:rPr>
                <w:rFonts w:eastAsia="Calibri"/>
              </w:rPr>
            </w:pPr>
            <w:r>
              <w:rPr>
                <w:rFonts w:eastAsia="Calibri"/>
              </w:rPr>
              <w:t>-Vedamos pamokos netradicinėse aplinkose: progimnazijos kieme, miesto estradoje, skaitykloje, bibliotekoje, muziejuje, miške, įmonėse ir kt erdvėse. Kiekvienas mokytojas pravedė po ne mažiau kaip po dvi pamokas per mokslo metus netradicinėse erdvėse.</w:t>
            </w:r>
          </w:p>
          <w:p w:rsidR="00CD53B4" w:rsidRDefault="00CD53B4">
            <w:pPr>
              <w:spacing w:line="256" w:lineRule="auto"/>
              <w:jc w:val="both"/>
              <w:rPr>
                <w:rFonts w:eastAsia="Calibri"/>
              </w:rPr>
            </w:pPr>
            <w:r>
              <w:rPr>
                <w:rFonts w:eastAsia="Calibri"/>
              </w:rPr>
              <w:t xml:space="preserve">- Pradinių klasių mokytojos įsijungė į nacionalinio projekto „Informatika pradiniame </w:t>
            </w:r>
            <w:proofErr w:type="gramStart"/>
            <w:r>
              <w:rPr>
                <w:rFonts w:eastAsia="Calibri"/>
              </w:rPr>
              <w:t>ugdyme“ vykdymą</w:t>
            </w:r>
            <w:proofErr w:type="gramEnd"/>
            <w:r>
              <w:rPr>
                <w:rFonts w:eastAsia="Calibri"/>
              </w:rPr>
              <w:t>, kuriant ir išbandant informatikos turinį pradinėse klasėse.</w:t>
            </w:r>
          </w:p>
          <w:p w:rsidR="00CD53B4" w:rsidRDefault="00CD53B4">
            <w:pPr>
              <w:spacing w:line="256" w:lineRule="auto"/>
              <w:jc w:val="both"/>
              <w:rPr>
                <w:rFonts w:eastAsia="Calibri"/>
              </w:rPr>
            </w:pPr>
            <w:r>
              <w:rPr>
                <w:rFonts w:eastAsia="Calibri"/>
              </w:rPr>
              <w:t xml:space="preserve">- Mokiniai su mokytojais, tėvais aktyviai įsitraukia į projektinę veiklą. Įgyvendinami įvairūs projektai: 5 tarptautiniai, 5 respublikiniai, 3 rajoniniai ir 17 progimnazijos projektų. </w:t>
            </w:r>
          </w:p>
          <w:p w:rsidR="00CD53B4" w:rsidRDefault="00CD53B4">
            <w:pPr>
              <w:spacing w:line="256" w:lineRule="auto"/>
              <w:jc w:val="both"/>
              <w:rPr>
                <w:rFonts w:eastAsia="Calibri"/>
              </w:rPr>
            </w:pPr>
            <w:r>
              <w:rPr>
                <w:rFonts w:eastAsia="Calibri"/>
              </w:rPr>
              <w:t>- Mokyklos bendruomenei organizuoti renginiai:</w:t>
            </w:r>
          </w:p>
          <w:p w:rsidR="00CD53B4" w:rsidRDefault="00CD53B4">
            <w:pPr>
              <w:spacing w:line="256" w:lineRule="auto"/>
              <w:jc w:val="both"/>
              <w:rPr>
                <w:rFonts w:eastAsia="Calibri"/>
              </w:rPr>
            </w:pPr>
            <w:r>
              <w:rPr>
                <w:rFonts w:eastAsia="Calibri"/>
              </w:rPr>
              <w:t xml:space="preserve">„Pavasario spalvos“, Vaikystės šventė, kalėdinė popietė „Jau Kalėdos“, „Stebuklų naktis miške“, Kaziuko mugė, „Aušros kanai -2016“, Sporto šventė, Tėvų diena mokykloje, Penktokų krikštynos, Vaikų velykėlės, Protų mūšis. </w:t>
            </w:r>
          </w:p>
        </w:tc>
      </w:tr>
    </w:tbl>
    <w:p w:rsidR="00CD53B4" w:rsidRDefault="00CD53B4" w:rsidP="00CD53B4">
      <w:pPr>
        <w:jc w:val="both"/>
        <w:rPr>
          <w:rFonts w:eastAsia="Calibri"/>
          <w:b/>
        </w:rPr>
      </w:pPr>
      <w:r>
        <w:rPr>
          <w:rFonts w:eastAsia="Calibri"/>
          <w:b/>
        </w:rPr>
        <w:t>4. Progimnazijos ugdymo turinio vadyba.</w:t>
      </w:r>
    </w:p>
    <w:p w:rsidR="00CD53B4" w:rsidRDefault="00CD53B4" w:rsidP="00CD53B4">
      <w:pPr>
        <w:jc w:val="both"/>
        <w:rPr>
          <w:rFonts w:eastAsia="Calibri"/>
        </w:rPr>
      </w:pPr>
      <w:r>
        <w:rPr>
          <w:rFonts w:eastAsia="Calibri"/>
        </w:rPr>
        <w:tab/>
        <w:t>Progimnazijoje sudarytos pradinio ir pagrindinio ugdymo programų ugdymo planų projektų rengimo darbo grupės, kurioms vadovauja progimnazijos direktoriaus pavaduotoja ugdymui.</w:t>
      </w:r>
    </w:p>
    <w:p w:rsidR="00CD53B4" w:rsidRDefault="00CD53B4" w:rsidP="00CD53B4">
      <w:pPr>
        <w:ind w:right="-108"/>
        <w:jc w:val="both"/>
        <w:rPr>
          <w:rFonts w:eastAsia="Calibri"/>
        </w:rPr>
      </w:pPr>
      <w:r>
        <w:rPr>
          <w:rFonts w:eastAsia="Calibri"/>
          <w:i/>
          <w:u w:val="single"/>
        </w:rPr>
        <w:t>Pagrindinio ir pradinio ugdymo plano projekto</w:t>
      </w:r>
      <w:r>
        <w:rPr>
          <w:rFonts w:eastAsia="Calibri"/>
        </w:rPr>
        <w:t xml:space="preserve"> rengime dalyvauja visa bendruomenė. Gegužės-birželio mėn. surenkama informacija iš mokinių ir jų tėvelių apie pageidavimus turėti papildomas pamokas (konsultacijas), pasirenkamųjų dalykų bei neformaliojo švietimo užsiėmimų pageidavimus. Darbo grupei, rengiant ugdymo plano projektą, tenka atsižvelgti į: mokinių, tėvų pateiktus prašymus, pageidavimus, strateginio plano uždavinius, IQES sistemoje apklausos metu gautus rezultatus, išorės vertintojų bei mokyklos vidaus įsivertinimo grupės gautus rezultatus bei bendruosius ugdymo planus. </w:t>
      </w:r>
      <w:r>
        <w:rPr>
          <w:rFonts w:eastAsia="Calibri"/>
          <w:color w:val="000000"/>
        </w:rPr>
        <w:lastRenderedPageBreak/>
        <w:t>Dėl lėšų stygiaus mokykla naudoja 66</w:t>
      </w:r>
      <w:r>
        <w:rPr>
          <w:rFonts w:eastAsia="Calibri"/>
        </w:rPr>
        <w:t xml:space="preserve">% valandų, skirtų mokinio ugdymo(si) poreikiams tenkinti. Ieškoma galimybių, kaip maksimaliai išnaudoti Bendrųjų ugdymo planų galimybes sudarant progimnazijos Ugdymo planus, komplektuojant klases, dalijant klases į grupes nurodytiems dalykams mokyti. </w:t>
      </w:r>
    </w:p>
    <w:p w:rsidR="00CD53B4" w:rsidRDefault="00CD53B4" w:rsidP="00CD53B4">
      <w:pPr>
        <w:rPr>
          <w:rFonts w:eastAsia="Calibri"/>
        </w:rPr>
      </w:pPr>
      <w:r>
        <w:rPr>
          <w:rFonts w:eastAsia="Calibri"/>
        </w:rPr>
        <w:tab/>
        <w:t xml:space="preserve"> Atsižvelgdami į šiuos dokumentus 2017-2018 m. m.</w:t>
      </w:r>
    </w:p>
    <w:p w:rsidR="00CD53B4" w:rsidRDefault="00CD53B4" w:rsidP="00CD53B4">
      <w:pPr>
        <w:rPr>
          <w:rFonts w:eastAsia="Calibri"/>
          <w:i/>
          <w:u w:val="single"/>
        </w:rPr>
      </w:pPr>
      <w:r>
        <w:rPr>
          <w:rFonts w:eastAsia="Calibri"/>
          <w:i/>
          <w:u w:val="single"/>
        </w:rPr>
        <w:t>Pagrindiniam ugdymui</w:t>
      </w:r>
    </w:p>
    <w:p w:rsidR="00CD53B4" w:rsidRDefault="00CD53B4" w:rsidP="00CD53B4">
      <w:pPr>
        <w:jc w:val="both"/>
        <w:rPr>
          <w:rFonts w:eastAsia="Calibri"/>
        </w:rPr>
      </w:pPr>
      <w:r>
        <w:rPr>
          <w:rFonts w:eastAsia="Calibri"/>
        </w:rPr>
        <w:t xml:space="preserve">Valandas, skirtas mokinių ugdymo(si) poreikiams tenkinti, išnaudojome </w:t>
      </w:r>
      <w:r>
        <w:rPr>
          <w:rFonts w:eastAsia="Calibri"/>
          <w:color w:val="000000" w:themeColor="text1"/>
        </w:rPr>
        <w:t>66</w:t>
      </w:r>
      <w:proofErr w:type="gramStart"/>
      <w:r>
        <w:rPr>
          <w:rFonts w:eastAsia="Calibri"/>
        </w:rPr>
        <w:t>%,skyrėme</w:t>
      </w:r>
      <w:proofErr w:type="gramEnd"/>
      <w:r>
        <w:rPr>
          <w:rFonts w:eastAsia="Calibri"/>
        </w:rPr>
        <w:t>:</w:t>
      </w:r>
    </w:p>
    <w:p w:rsidR="00CD53B4" w:rsidRDefault="00CD53B4" w:rsidP="00CD53B4">
      <w:pPr>
        <w:jc w:val="both"/>
        <w:rPr>
          <w:rFonts w:eastAsia="Calibri"/>
        </w:rPr>
      </w:pPr>
      <w:r>
        <w:rPr>
          <w:rFonts w:eastAsia="Calibri"/>
        </w:rPr>
        <w:t xml:space="preserve">- grupinėms konsultacijoms (siekiantiems aukštesnio lygmens) </w:t>
      </w:r>
    </w:p>
    <w:p w:rsidR="00CD53B4" w:rsidRDefault="00CD53B4" w:rsidP="00CD53B4">
      <w:pPr>
        <w:jc w:val="both"/>
        <w:rPr>
          <w:rFonts w:eastAsia="Calibri"/>
        </w:rPr>
      </w:pPr>
      <w:r>
        <w:rPr>
          <w:rFonts w:eastAsia="Calibri"/>
        </w:rPr>
        <w:tab/>
        <w:t xml:space="preserve">lietuvių kalbos 5, 6, 7a, 7b, 8 klasėse; </w:t>
      </w:r>
    </w:p>
    <w:p w:rsidR="00CD53B4" w:rsidRDefault="00CD53B4" w:rsidP="00CD53B4">
      <w:pPr>
        <w:jc w:val="both"/>
        <w:rPr>
          <w:rFonts w:eastAsia="Calibri"/>
        </w:rPr>
      </w:pPr>
      <w:r>
        <w:rPr>
          <w:rFonts w:eastAsia="Calibri"/>
        </w:rPr>
        <w:tab/>
        <w:t xml:space="preserve">matematikos 5, 6, 7a, 7b, 8 klasėse; </w:t>
      </w:r>
    </w:p>
    <w:p w:rsidR="00CD53B4" w:rsidRDefault="00CD53B4" w:rsidP="00CD53B4">
      <w:pPr>
        <w:jc w:val="both"/>
        <w:rPr>
          <w:rFonts w:eastAsia="Calibri"/>
        </w:rPr>
      </w:pPr>
      <w:r>
        <w:rPr>
          <w:rFonts w:eastAsia="Calibri"/>
        </w:rPr>
        <w:tab/>
        <w:t xml:space="preserve">fizikos 8 klasėje; </w:t>
      </w:r>
    </w:p>
    <w:p w:rsidR="00CD53B4" w:rsidRDefault="00CD53B4" w:rsidP="00CD53B4">
      <w:pPr>
        <w:jc w:val="both"/>
        <w:rPr>
          <w:rFonts w:eastAsia="Calibri"/>
        </w:rPr>
      </w:pPr>
      <w:r>
        <w:rPr>
          <w:rFonts w:eastAsia="Calibri"/>
        </w:rPr>
        <w:tab/>
        <w:t xml:space="preserve">anglų kalbos 6, 8 klasėse; </w:t>
      </w:r>
    </w:p>
    <w:p w:rsidR="00CD53B4" w:rsidRDefault="00CD53B4" w:rsidP="00CD53B4">
      <w:pPr>
        <w:jc w:val="both"/>
        <w:rPr>
          <w:rFonts w:eastAsia="Calibri"/>
        </w:rPr>
      </w:pPr>
      <w:r>
        <w:rPr>
          <w:rFonts w:eastAsia="Calibri"/>
        </w:rPr>
        <w:tab/>
        <w:t>anglų kalbos pagilintam mokymui 5 klasėje;</w:t>
      </w:r>
    </w:p>
    <w:p w:rsidR="00CD53B4" w:rsidRDefault="00CD53B4" w:rsidP="00CD53B4">
      <w:pPr>
        <w:jc w:val="both"/>
        <w:rPr>
          <w:rFonts w:eastAsia="Calibri"/>
        </w:rPr>
      </w:pPr>
      <w:r>
        <w:rPr>
          <w:rFonts w:eastAsia="Calibri"/>
        </w:rPr>
        <w:t xml:space="preserve">-informacinių technologijų integruotam mokymui, kai klasėje dirba du mokytojai; </w:t>
      </w:r>
    </w:p>
    <w:p w:rsidR="00CD53B4" w:rsidRDefault="00CD53B4" w:rsidP="00CD53B4">
      <w:pPr>
        <w:jc w:val="both"/>
        <w:rPr>
          <w:rFonts w:eastAsia="Calibri"/>
        </w:rPr>
      </w:pPr>
      <w:r>
        <w:rPr>
          <w:rFonts w:eastAsia="Calibri"/>
        </w:rPr>
        <w:t>- namų ruošos pamokai 5-8 klasių mokiniams</w:t>
      </w:r>
    </w:p>
    <w:p w:rsidR="00CD53B4" w:rsidRDefault="00CD53B4" w:rsidP="00CD53B4">
      <w:pPr>
        <w:rPr>
          <w:rFonts w:eastAsia="Calibri"/>
          <w:i/>
          <w:u w:val="single"/>
        </w:rPr>
      </w:pPr>
      <w:r>
        <w:rPr>
          <w:rFonts w:eastAsia="Calibri"/>
          <w:i/>
          <w:u w:val="single"/>
        </w:rPr>
        <w:t xml:space="preserve">Pradinio ugdymo </w:t>
      </w:r>
    </w:p>
    <w:p w:rsidR="00CD53B4" w:rsidRDefault="00CD53B4" w:rsidP="00CD53B4">
      <w:pPr>
        <w:rPr>
          <w:rFonts w:eastAsia="Calibri"/>
        </w:rPr>
      </w:pPr>
      <w:r>
        <w:rPr>
          <w:rFonts w:eastAsia="Calibri"/>
        </w:rPr>
        <w:t xml:space="preserve">Valandos mokinių ugdymo(si) poreikiams tenkinti skiriamos (išnaudojame 66%): </w:t>
      </w:r>
    </w:p>
    <w:p w:rsidR="00CD53B4" w:rsidRDefault="00CD53B4" w:rsidP="00CD53B4">
      <w:pPr>
        <w:rPr>
          <w:rFonts w:eastAsia="Calibri"/>
        </w:rPr>
      </w:pPr>
      <w:r>
        <w:rPr>
          <w:rFonts w:eastAsia="Calibri"/>
        </w:rPr>
        <w:tab/>
        <w:t xml:space="preserve">-grupinėms matematinėms konsultacijoms - 4a ir 4b kl. mokiniams; </w:t>
      </w:r>
    </w:p>
    <w:p w:rsidR="00CD53B4" w:rsidRDefault="00CD53B4" w:rsidP="00CD53B4">
      <w:pPr>
        <w:rPr>
          <w:rFonts w:eastAsia="Calibri"/>
        </w:rPr>
      </w:pPr>
      <w:r>
        <w:rPr>
          <w:rFonts w:eastAsia="Calibri"/>
        </w:rPr>
        <w:tab/>
        <w:t>-skaitymo gebėjimų ugdymo konsultacijoms – 4a ir 4b klasės mokiniams;</w:t>
      </w:r>
    </w:p>
    <w:p w:rsidR="00CD53B4" w:rsidRDefault="00CD53B4" w:rsidP="00CD53B4">
      <w:pPr>
        <w:rPr>
          <w:rFonts w:eastAsia="Calibri"/>
        </w:rPr>
      </w:pPr>
      <w:r>
        <w:rPr>
          <w:rFonts w:eastAsia="Calibri"/>
        </w:rPr>
        <w:tab/>
        <w:t>-anglų kalbos mokymui 1 kl. mokiniams</w:t>
      </w:r>
    </w:p>
    <w:p w:rsidR="00CD53B4" w:rsidRDefault="00CD53B4" w:rsidP="00CD53B4">
      <w:pPr>
        <w:rPr>
          <w:rFonts w:eastAsia="Calibri"/>
        </w:rPr>
      </w:pPr>
      <w:r>
        <w:rPr>
          <w:rFonts w:eastAsia="Calibri"/>
        </w:rPr>
        <w:tab/>
        <w:t xml:space="preserve">-projektinei veiklai „Kelionė po </w:t>
      </w:r>
      <w:proofErr w:type="gramStart"/>
      <w:r>
        <w:rPr>
          <w:rFonts w:eastAsia="Calibri"/>
        </w:rPr>
        <w:t>Lietuvą“ 3</w:t>
      </w:r>
      <w:proofErr w:type="gramEnd"/>
      <w:r>
        <w:rPr>
          <w:rFonts w:eastAsia="Calibri"/>
        </w:rPr>
        <w:t xml:space="preserve"> kl. mokiniams.</w:t>
      </w:r>
    </w:p>
    <w:p w:rsidR="00CD53B4" w:rsidRDefault="00CD53B4" w:rsidP="00CD53B4">
      <w:pPr>
        <w:jc w:val="both"/>
        <w:rPr>
          <w:rFonts w:eastAsia="Calibri"/>
        </w:rPr>
      </w:pPr>
      <w:r>
        <w:rPr>
          <w:rFonts w:eastAsia="Calibri"/>
          <w:i/>
          <w:u w:val="single"/>
        </w:rPr>
        <w:t>Neformaliojo ugdymo plano</w:t>
      </w:r>
      <w:r>
        <w:rPr>
          <w:rFonts w:eastAsia="Calibri"/>
        </w:rPr>
        <w:t xml:space="preserve"> projekto rengime dalyvauja visa bendruomenė. Progimnazija kiekvienų mokslo metų pabaigoje įvertina ateinančių mokslo metų mokinių neformaliojo ugdymo poreikius, numatomus prioritetus, prireikus juos tikslina mokslo metų pradžioje ir siūlo mokiniams rinktis neformaliojo ugdymo programas. Neformaliojo ugdymo veikla skirta mokinių asmeninėms, socialinėms, edukacinėms kompetencijoms ugdyti per pasirinktą meninę, sportinę, techninės kūrybos ar kitą veiklą. Neformaliajam ugdymui skiriamos 20 savaitinių valandų. 2017 m. panaudotos visos NU valandos. Progimnazijoje veikia 13 būrelių </w:t>
      </w:r>
      <w:proofErr w:type="gramStart"/>
      <w:r>
        <w:rPr>
          <w:rFonts w:eastAsia="Calibri"/>
        </w:rPr>
        <w:t>( 1</w:t>
      </w:r>
      <w:proofErr w:type="gramEnd"/>
      <w:r>
        <w:rPr>
          <w:rFonts w:eastAsia="Calibri"/>
        </w:rPr>
        <w:t>-4 klasių mokiniams - 6 būreliai, 5-10 klasių mokiniams – 7 būreliai).</w:t>
      </w:r>
    </w:p>
    <w:p w:rsidR="00CD53B4" w:rsidRDefault="00CD53B4" w:rsidP="00CD53B4">
      <w:pPr>
        <w:jc w:val="both"/>
      </w:pPr>
      <w:r>
        <w:rPr>
          <w:i/>
          <w:u w:val="single"/>
        </w:rPr>
        <w:t xml:space="preserve">Priešmokyklinio ugdymo </w:t>
      </w:r>
      <w:r>
        <w:t>plano projekto rengime dalyvauja darbo grupė. Gegužės-birželio mėn. surenkama informacija iš mikrorajono tėvų apie pageidavimus lankyti progimnazijos priešmokyklinę grupę. Darbo grupė parengia ugdymo plano projektą. Plano tikslas: organizuoti individualizuotą, sėkmingą vaiko adaptavimąsi bei brandumą mokyklai garantuojantį ugdymo procesą. Ugdyti aktyvų, savimi ir savo gebėjimais pasitikintį būsimą pirmokėlį. Formuoti pažinimo motyvaciją turintį vaiką, sudaryti prielaidas tolesniam sėkmingam ugdymuisi mokykloje.</w:t>
      </w:r>
    </w:p>
    <w:p w:rsidR="00CD53B4" w:rsidRDefault="00CD53B4" w:rsidP="00CD53B4">
      <w:pPr>
        <w:jc w:val="both"/>
        <w:rPr>
          <w:rFonts w:eastAsia="Calibri"/>
        </w:rPr>
      </w:pPr>
      <w:r>
        <w:rPr>
          <w:rFonts w:eastAsia="Calibri"/>
        </w:rPr>
        <w:tab/>
        <w:t>Ugdomosios veiklos laikas – 160 dienų. progimnazijoje mokomasi 5 dienas per savaitę. Užsiėmimai prasideda 8.00 val., baigiasi 12.00 val.</w:t>
      </w:r>
      <w:r>
        <w:rPr>
          <w:rFonts w:eastAsia="Calibri"/>
          <w:b/>
        </w:rPr>
        <w:t xml:space="preserve"> </w:t>
      </w:r>
      <w:r>
        <w:rPr>
          <w:rFonts w:eastAsia="Calibri"/>
        </w:rPr>
        <w:t>Priešmokyklinio ugdymo pedagogo valandų skaičius per savaitę – 36 val. Priešmokyklinio ugdymo organizavimo forma yra priešmokyklinė- ikimokyklinė grupė ( II modelis).</w:t>
      </w:r>
    </w:p>
    <w:p w:rsidR="00CD53B4" w:rsidRDefault="00CD53B4" w:rsidP="00CD53B4">
      <w:pPr>
        <w:ind w:right="-108"/>
        <w:jc w:val="both"/>
        <w:rPr>
          <w:rFonts w:eastAsia="Calibri"/>
          <w:b/>
          <w:bCs/>
          <w:color w:val="000000"/>
        </w:rPr>
      </w:pPr>
      <w:r>
        <w:rPr>
          <w:rFonts w:eastAsia="Calibri"/>
          <w:b/>
          <w:bCs/>
          <w:color w:val="000000"/>
        </w:rPr>
        <w:t>5. Progimnazijos edukacinių aplinkų kūrimas ir tobulinimas.</w:t>
      </w:r>
    </w:p>
    <w:p w:rsidR="00CD53B4" w:rsidRDefault="00CD53B4" w:rsidP="00CD53B4">
      <w:pPr>
        <w:autoSpaceDE w:val="0"/>
        <w:autoSpaceDN w:val="0"/>
        <w:adjustRightInd w:val="0"/>
        <w:ind w:firstLine="1296"/>
        <w:jc w:val="both"/>
        <w:rPr>
          <w:rFonts w:eastAsia="Calibri"/>
        </w:rPr>
      </w:pPr>
      <w:r>
        <w:rPr>
          <w:rFonts w:eastAsia="Calibri"/>
        </w:rPr>
        <w:t xml:space="preserve">Įgyvendinta progimnazijos edukacinių aplinkų kūrimo ir plėtojimo programa 2015-2017 m. patvirtinta 2015 m. balandžio 10d. mokyklos direktoriaus įsakymu Nr. 1-38. </w:t>
      </w:r>
    </w:p>
    <w:p w:rsidR="00CD53B4" w:rsidRDefault="00CD53B4" w:rsidP="00CD53B4">
      <w:pPr>
        <w:jc w:val="both"/>
        <w:rPr>
          <w:color w:val="000000" w:themeColor="text1"/>
          <w:szCs w:val="20"/>
        </w:rPr>
      </w:pPr>
      <w:r>
        <w:rPr>
          <w:rFonts w:eastAsia="Calibri"/>
        </w:rPr>
        <w:tab/>
      </w:r>
      <w:r>
        <w:rPr>
          <w:color w:val="000000" w:themeColor="text1"/>
        </w:rPr>
        <w:t>2017 metais papildomai skirtos savivaldybės biudžeto lėšos (</w:t>
      </w:r>
      <w:r>
        <w:rPr>
          <w:b/>
          <w:color w:val="000000" w:themeColor="text1"/>
        </w:rPr>
        <w:t>14 325 Eur.</w:t>
      </w:r>
      <w:r>
        <w:rPr>
          <w:color w:val="000000" w:themeColor="text1"/>
        </w:rPr>
        <w:t>) panaudotos:</w:t>
      </w:r>
    </w:p>
    <w:p w:rsidR="00CD53B4" w:rsidRDefault="00CD53B4" w:rsidP="00CD53B4">
      <w:pPr>
        <w:jc w:val="both"/>
        <w:rPr>
          <w:color w:val="000000" w:themeColor="text1"/>
        </w:rPr>
      </w:pPr>
      <w:r>
        <w:rPr>
          <w:color w:val="000000" w:themeColor="text1"/>
        </w:rPr>
        <w:tab/>
        <w:t>- atliktas valgyklos virtuvės kosmetinis remontas (atliko progimnazijos darbininkai);</w:t>
      </w:r>
    </w:p>
    <w:p w:rsidR="00CD53B4" w:rsidRDefault="00CD53B4" w:rsidP="00CD53B4">
      <w:pPr>
        <w:jc w:val="both"/>
        <w:rPr>
          <w:color w:val="000000" w:themeColor="text1"/>
        </w:rPr>
      </w:pPr>
      <w:r>
        <w:rPr>
          <w:color w:val="000000" w:themeColor="text1"/>
        </w:rPr>
        <w:tab/>
        <w:t>- smulkūs remonto darbai mokinių tualetuose, laiptinių turėklai perdažyti;</w:t>
      </w:r>
    </w:p>
    <w:p w:rsidR="00CD53B4" w:rsidRDefault="00CD53B4" w:rsidP="00CD53B4">
      <w:pPr>
        <w:jc w:val="both"/>
        <w:rPr>
          <w:color w:val="000000" w:themeColor="text1"/>
        </w:rPr>
      </w:pPr>
      <w:r>
        <w:rPr>
          <w:color w:val="000000" w:themeColor="text1"/>
        </w:rPr>
        <w:tab/>
        <w:t>- nupirkti baldai priešmokyklinei grupei</w:t>
      </w:r>
    </w:p>
    <w:p w:rsidR="00CD53B4" w:rsidRDefault="00CD53B4" w:rsidP="00CD53B4">
      <w:pPr>
        <w:jc w:val="both"/>
        <w:rPr>
          <w:color w:val="000000" w:themeColor="text1"/>
        </w:rPr>
      </w:pPr>
      <w:r>
        <w:rPr>
          <w:color w:val="000000" w:themeColor="text1"/>
        </w:rPr>
        <w:tab/>
        <w:t>- pirmojo aukšto koridoriaus B ir laiptinėse pakeistos lempos</w:t>
      </w:r>
    </w:p>
    <w:p w:rsidR="00CD53B4" w:rsidRDefault="00CD53B4" w:rsidP="00CD53B4">
      <w:pPr>
        <w:jc w:val="both"/>
        <w:rPr>
          <w:color w:val="000000" w:themeColor="text1"/>
        </w:rPr>
      </w:pPr>
      <w:r>
        <w:rPr>
          <w:color w:val="000000" w:themeColor="text1"/>
        </w:rPr>
        <w:tab/>
        <w:t>- išdažytas įėjimo į mokyklą koridorius;</w:t>
      </w:r>
    </w:p>
    <w:p w:rsidR="00CD53B4" w:rsidRDefault="00CD53B4" w:rsidP="00CD53B4">
      <w:pPr>
        <w:jc w:val="both"/>
        <w:rPr>
          <w:color w:val="000000" w:themeColor="text1"/>
        </w:rPr>
      </w:pPr>
      <w:r>
        <w:rPr>
          <w:color w:val="000000" w:themeColor="text1"/>
        </w:rPr>
        <w:tab/>
        <w:t>- kanalizacijos ir vamzdyno dalinis remontas;</w:t>
      </w:r>
    </w:p>
    <w:p w:rsidR="00CD53B4" w:rsidRDefault="00CD53B4" w:rsidP="00CD53B4">
      <w:pPr>
        <w:jc w:val="both"/>
        <w:rPr>
          <w:color w:val="000000" w:themeColor="text1"/>
        </w:rPr>
      </w:pPr>
      <w:r>
        <w:rPr>
          <w:color w:val="000000" w:themeColor="text1"/>
        </w:rPr>
        <w:tab/>
        <w:t>- atliktas aktų salės grindų kapitalinis remontas.</w:t>
      </w:r>
    </w:p>
    <w:p w:rsidR="00CD53B4" w:rsidRDefault="00CD53B4" w:rsidP="00CD53B4">
      <w:pPr>
        <w:rPr>
          <w:rFonts w:eastAsia="Calibri"/>
        </w:rPr>
      </w:pPr>
      <w:r>
        <w:rPr>
          <w:rFonts w:eastAsia="Calibri"/>
        </w:rPr>
        <w:t xml:space="preserve">Edukacinės erdvės papuoštos mokinių kūrybiniais darbais. Progimnazijos oranžerijoje pradinių klasių mokiniai su mokytojomis įrengė takelį vaikščioti basomis, masažuoti pėdas. </w:t>
      </w:r>
    </w:p>
    <w:p w:rsidR="00CD53B4" w:rsidRDefault="00CD53B4" w:rsidP="00CD53B4">
      <w:pPr>
        <w:jc w:val="both"/>
        <w:rPr>
          <w:rFonts w:eastAsia="Calibri"/>
          <w:b/>
          <w:color w:val="000000" w:themeColor="text1"/>
        </w:rPr>
      </w:pPr>
      <w:r>
        <w:rPr>
          <w:rFonts w:eastAsia="Calibri"/>
          <w:b/>
          <w:color w:val="000000" w:themeColor="text1"/>
        </w:rPr>
        <w:t>6. Progimnazijos darbuotojų kompetencijos ir kvalifikacijos tobulinimas.</w:t>
      </w:r>
    </w:p>
    <w:p w:rsidR="00CD53B4" w:rsidRDefault="00CD53B4" w:rsidP="00CD53B4">
      <w:pPr>
        <w:ind w:firstLine="1296"/>
        <w:jc w:val="both"/>
        <w:rPr>
          <w:rFonts w:eastAsia="Calibri"/>
        </w:rPr>
      </w:pPr>
      <w:r>
        <w:rPr>
          <w:rFonts w:eastAsia="Calibri"/>
        </w:rPr>
        <w:lastRenderedPageBreak/>
        <w:t xml:space="preserve">Pedagoginių darbuotojų kvalifikacija: </w:t>
      </w:r>
      <w:r>
        <w:rPr>
          <w:rFonts w:eastAsia="Calibri"/>
        </w:rPr>
        <w:tab/>
        <w:t>1 mokytojas ekspertas (3 proc.</w:t>
      </w:r>
      <w:proofErr w:type="gramStart"/>
      <w:r>
        <w:rPr>
          <w:rFonts w:eastAsia="Calibri"/>
        </w:rPr>
        <w:t>),  20</w:t>
      </w:r>
      <w:proofErr w:type="gramEnd"/>
      <w:r>
        <w:rPr>
          <w:rFonts w:eastAsia="Calibri"/>
        </w:rPr>
        <w:t xml:space="preserve"> mokytojas metodininkas (67 proc.),</w:t>
      </w:r>
      <w:r>
        <w:rPr>
          <w:rFonts w:eastAsia="Calibri"/>
        </w:rPr>
        <w:tab/>
        <w:t>6 vyresnieji mokytojai, (20 proc.), 3 mokytojai. (10proc.).</w:t>
      </w:r>
    </w:p>
    <w:p w:rsidR="00CD53B4" w:rsidRDefault="00CD53B4" w:rsidP="00CD53B4">
      <w:pPr>
        <w:jc w:val="both"/>
        <w:rPr>
          <w:szCs w:val="20"/>
        </w:rPr>
      </w:pPr>
      <w:r>
        <w:t xml:space="preserve">Kvalifikacijos kėlimo uždaviniai: </w:t>
      </w:r>
    </w:p>
    <w:p w:rsidR="00CD53B4" w:rsidRDefault="00CD53B4" w:rsidP="00CD53B4">
      <w:pPr>
        <w:ind w:firstLine="720"/>
        <w:jc w:val="both"/>
      </w:pPr>
      <w:r>
        <w:t xml:space="preserve">-Sudaryti sąlygas pedagoginiams darbuotojams nuolat tobulėti ir modernizuoti ugdymo procesą. </w:t>
      </w:r>
    </w:p>
    <w:p w:rsidR="00CD53B4" w:rsidRDefault="00CD53B4" w:rsidP="00CD53B4">
      <w:pPr>
        <w:ind w:firstLine="720"/>
        <w:jc w:val="both"/>
      </w:pPr>
      <w:r>
        <w:t xml:space="preserve">-Organizuoti </w:t>
      </w:r>
      <w:proofErr w:type="gramStart"/>
      <w:r>
        <w:t>ugdymą ,skatinant</w:t>
      </w:r>
      <w:proofErr w:type="gramEnd"/>
      <w:r>
        <w:t xml:space="preserve"> aktyvų mokinių mokymąsi.</w:t>
      </w:r>
    </w:p>
    <w:p w:rsidR="00CD53B4" w:rsidRDefault="00CD53B4" w:rsidP="00CD53B4">
      <w:pPr>
        <w:jc w:val="both"/>
      </w:pPr>
      <w:r>
        <w:t>Progimnazijoje įgyvendinta kvalifikacijos tobulinimo programa. 2017 m kvalifikacijos lėšos buvo paskirstytos progimnazijos vykdomų seminarų apmokėjimui ir pedagogų lankomų seminarų rajone ar respublikoje apmokėjimui, kurių skirstymas perduotas metodinėms grupėms. Progimnazija išpirko 2016-2017m.m. narystę Pedagogas lt svetainėje. Pedagogas lt svetainės medžiaga naudojosi visi progimnazijos pedagogai. Dalis mokytojų pranešimus „Psichologiniai skaitymo aspektai“ „Kaip motyvuoti vaikus mokytis “, „Mokinio sėkmė-mokytojo sėkmė “, „Pozityvaus mąstymo lavinimas“ ir kt pristatė metodinių grupių, mokytojų tarybos nariams. 2016-2017m.m. v</w:t>
      </w:r>
      <w:r>
        <w:rPr>
          <w:color w:val="000000"/>
        </w:rPr>
        <w:t>isi</w:t>
      </w:r>
      <w:r>
        <w:rPr>
          <w:color w:val="FF6600"/>
        </w:rPr>
        <w:t xml:space="preserve"> </w:t>
      </w:r>
      <w:r>
        <w:t>mokytojai dalyvavo 1-2 seminaruose, o 52% pedagogų aplankė 5 ir daugiau seminarų.</w:t>
      </w:r>
    </w:p>
    <w:p w:rsidR="00CD53B4" w:rsidRDefault="00CD53B4" w:rsidP="00CD53B4">
      <w:pPr>
        <w:jc w:val="both"/>
        <w:rPr>
          <w:color w:val="000000"/>
        </w:rPr>
      </w:pPr>
      <w:r>
        <w:tab/>
        <w:t>Progimnazijos mokytojai dalijasi patirtimi su kolegomis iš kitų mokyklų. Keletas progimnazijos pedagogų dalyvavo „Versmės “gimnazijos organizuotame forume „Asmeninė pažanga mokinių mokytojų ir tėvų akimis“. Visų metodinių grupių mokytojai dalyvavo PMMC organizuotame patirties pasidalijimo dienoje „Skaitymo ir rašymo įgūdžių ugdymas įvairių dalykų pamokose“</w:t>
      </w:r>
    </w:p>
    <w:p w:rsidR="00CD53B4" w:rsidRDefault="00CD53B4" w:rsidP="00CD53B4">
      <w:pPr>
        <w:jc w:val="both"/>
        <w:rPr>
          <w:rFonts w:eastAsia="Calibri"/>
        </w:rPr>
      </w:pPr>
      <w:r>
        <w:rPr>
          <w:rFonts w:eastAsia="Calibri"/>
        </w:rPr>
        <w:tab/>
        <w:t>Kiekvienais metais, birželio mėnesį pedagoginiai darbuotojai pildo vertinimo ir įsivertinimo lenteles iš kurių matyti, kad siekia įgyti naujų žinių, dalyvauja konkursuose ir olimpiadose, organizuoja ir veda netradicines, integruotas pamokas.</w:t>
      </w:r>
    </w:p>
    <w:p w:rsidR="00CD53B4" w:rsidRDefault="00CD53B4" w:rsidP="00CD53B4">
      <w:pPr>
        <w:jc w:val="both"/>
        <w:rPr>
          <w:rFonts w:eastAsia="Calibri"/>
          <w:b/>
        </w:rPr>
      </w:pPr>
      <w:r>
        <w:rPr>
          <w:rFonts w:eastAsia="Calibri"/>
          <w:b/>
        </w:rPr>
        <w:t>7. Progimnazijos išteklių administravimas ir valdymas.</w:t>
      </w:r>
    </w:p>
    <w:p w:rsidR="00CD53B4" w:rsidRDefault="00CD53B4" w:rsidP="00CD53B4">
      <w:pPr>
        <w:ind w:firstLine="1296"/>
        <w:jc w:val="both"/>
        <w:rPr>
          <w:rFonts w:eastAsia="Calibri"/>
        </w:rPr>
      </w:pPr>
      <w:r>
        <w:rPr>
          <w:rFonts w:eastAsia="Calibri"/>
        </w:rPr>
        <w:t>Progimnazija finansuojama iš mokinio krepšelio lėšų, savivaldybės biudžeto lėšų, lėšų gaunamų už teikiamas paslaugas (spec. programų lėšos) ir kitų šaltinių.</w:t>
      </w:r>
    </w:p>
    <w:p w:rsidR="00CD53B4" w:rsidRDefault="00CD53B4" w:rsidP="00CD53B4">
      <w:pPr>
        <w:ind w:firstLine="1296"/>
        <w:jc w:val="both"/>
        <w:rPr>
          <w:rFonts w:eastAsia="Calibri"/>
        </w:rPr>
      </w:pPr>
      <w:r>
        <w:rPr>
          <w:rFonts w:eastAsia="Calibri"/>
        </w:rPr>
        <w:t>2017 metais dėl mokinio krepšelio metodikos netobulumo progimnazijai mokinio krepšelio lėšų nepakako. Metų pabaigoje steigėjas papildomai skyrė lėšų iš 7 proc. savivaldybės perskirstomos mokinio krepšelio dalies</w:t>
      </w:r>
      <w:r>
        <w:rPr>
          <w:rFonts w:eastAsia="Calibri"/>
          <w:lang w:val="pt-BR"/>
        </w:rPr>
        <w:t xml:space="preserve"> 18672 Eur. ir iš savivaldybės biudžeto (tuščios mokymosi vietos) 11281 eur. mokytojų atlyginimams.</w:t>
      </w:r>
      <w:r>
        <w:rPr>
          <w:rFonts w:eastAsia="Calibri"/>
        </w:rPr>
        <w:t xml:space="preserve"> Progimnazijos kreditorinis išsiskolinimas 450eur. (iš jų 383,35eur. už elektros energijos tiekimą). Visiems darbuotojams išmokėtas darbo užmokestis už gruodžio mėnesį. Kaip ir kiekvienais metais iš mokinio krepšelio lėšų įsigyjama reikiamų vadovėlių ir mokymo priemonių, mokyklinių baldų, kompiuterinės įrangos. Mokinio krepšelio lėšos naudojamos metodikoje nurodytoms reikmėms. Visiems pedagoginiams darbuotojams, išlaikomiems iš mokinio krepšelio lėšų, taikyti minimalūs tarifinio atlygio koeficientai. </w:t>
      </w:r>
    </w:p>
    <w:p w:rsidR="00CD53B4" w:rsidRDefault="00CD53B4" w:rsidP="00CD53B4">
      <w:pPr>
        <w:ind w:firstLine="1296"/>
        <w:jc w:val="both"/>
        <w:rPr>
          <w:rFonts w:eastAsia="Calibri"/>
        </w:rPr>
      </w:pPr>
      <w:r>
        <w:rPr>
          <w:rFonts w:eastAsia="Calibri"/>
        </w:rPr>
        <w:t xml:space="preserve">Mokymo aplinkos lėšas rajono savivaldybė 2017 metams planavo ir skyrė tik vienuolikai su puse mėnesio. Lėšas taupiai ir racionaliai naudojant buvo išmokėtas darbuotojams darbo užmokestis ir socialinis draudimas už gruodžio mėnesį. Į darbo užmokestį perkelta 3673 eur. Savivaldybė skyrė papildomai darbo užmokesčio 7302 eur. dviems darbuotojams už papildomai atliktus darbus progimnazijoje. </w:t>
      </w:r>
    </w:p>
    <w:p w:rsidR="00CD53B4" w:rsidRDefault="00CD53B4" w:rsidP="00CD53B4">
      <w:pPr>
        <w:autoSpaceDE w:val="0"/>
        <w:autoSpaceDN w:val="0"/>
        <w:adjustRightInd w:val="0"/>
        <w:ind w:firstLine="1296"/>
        <w:jc w:val="both"/>
        <w:rPr>
          <w:rFonts w:eastAsia="Calibri"/>
        </w:rPr>
      </w:pPr>
      <w:r>
        <w:rPr>
          <w:rFonts w:eastAsia="Calibri"/>
        </w:rPr>
        <w:t>Materialiniai ir finansiniai ištekliai valdomi pagal progimnazijos finans</w:t>
      </w:r>
      <w:r>
        <w:rPr>
          <w:rFonts w:ascii="TimesNewRoman" w:eastAsia="Calibri" w:hAnsi="TimesNewRoman" w:cs="TimesNewRoman"/>
        </w:rPr>
        <w:t xml:space="preserve">ų </w:t>
      </w:r>
      <w:r>
        <w:rPr>
          <w:rFonts w:eastAsia="Calibri"/>
        </w:rPr>
        <w:t>apskaitos politik</w:t>
      </w:r>
      <w:r>
        <w:rPr>
          <w:rFonts w:ascii="TimesNewRoman" w:eastAsia="Calibri" w:hAnsi="TimesNewRoman" w:cs="TimesNewRoman"/>
        </w:rPr>
        <w:t>ą</w:t>
      </w:r>
      <w:r>
        <w:rPr>
          <w:rFonts w:eastAsia="Calibri"/>
        </w:rPr>
        <w:t>, patvirtint</w:t>
      </w:r>
      <w:r>
        <w:rPr>
          <w:rFonts w:ascii="TimesNewRoman" w:eastAsia="Calibri" w:hAnsi="TimesNewRoman" w:cs="TimesNewRoman"/>
        </w:rPr>
        <w:t xml:space="preserve">ą </w:t>
      </w:r>
      <w:r>
        <w:rPr>
          <w:rFonts w:eastAsia="Calibri"/>
        </w:rPr>
        <w:t xml:space="preserve">2009 m. gruodžio 30 d. direktoriaus </w:t>
      </w:r>
      <w:r>
        <w:rPr>
          <w:rFonts w:ascii="TimesNewRoman" w:eastAsia="Calibri" w:hAnsi="TimesNewRoman" w:cs="TimesNewRoman"/>
        </w:rPr>
        <w:t>į</w:t>
      </w:r>
      <w:r>
        <w:rPr>
          <w:rFonts w:eastAsia="Calibri"/>
        </w:rPr>
        <w:t>sakymu Nr. 1-43. Už materialini</w:t>
      </w:r>
      <w:r>
        <w:rPr>
          <w:rFonts w:ascii="TimesNewRoman" w:eastAsia="Calibri" w:hAnsi="TimesNewRoman" w:cs="TimesNewRoman"/>
        </w:rPr>
        <w:t xml:space="preserve">ų </w:t>
      </w:r>
      <w:r>
        <w:rPr>
          <w:rFonts w:eastAsia="Calibri"/>
        </w:rPr>
        <w:t>bei finansini</w:t>
      </w:r>
      <w:r>
        <w:rPr>
          <w:rFonts w:ascii="TimesNewRoman" w:eastAsia="Calibri" w:hAnsi="TimesNewRoman" w:cs="TimesNewRoman"/>
        </w:rPr>
        <w:t xml:space="preserve">ų </w:t>
      </w:r>
      <w:r>
        <w:rPr>
          <w:rFonts w:eastAsia="Calibri"/>
        </w:rPr>
        <w:t>ištekli</w:t>
      </w:r>
      <w:r>
        <w:rPr>
          <w:rFonts w:ascii="TimesNewRoman" w:eastAsia="Calibri" w:hAnsi="TimesNewRoman" w:cs="TimesNewRoman"/>
        </w:rPr>
        <w:t xml:space="preserve">ų </w:t>
      </w:r>
      <w:r>
        <w:rPr>
          <w:rFonts w:eastAsia="Calibri"/>
        </w:rPr>
        <w:t>panaudojim</w:t>
      </w:r>
      <w:r>
        <w:rPr>
          <w:rFonts w:ascii="TimesNewRoman" w:eastAsia="Calibri" w:hAnsi="TimesNewRoman" w:cs="TimesNewRoman"/>
        </w:rPr>
        <w:t xml:space="preserve">ą progimnazijos </w:t>
      </w:r>
      <w:r>
        <w:rPr>
          <w:rFonts w:eastAsia="Calibri"/>
        </w:rPr>
        <w:t>direktorius atsiskaito</w:t>
      </w:r>
      <w:r>
        <w:rPr>
          <w:rFonts w:ascii="TimesNewRoman" w:eastAsia="Calibri" w:hAnsi="TimesNewRoman" w:cs="TimesNewRoman"/>
        </w:rPr>
        <w:t xml:space="preserve"> progimnazijos</w:t>
      </w:r>
      <w:r>
        <w:rPr>
          <w:rFonts w:eastAsia="Calibri"/>
        </w:rPr>
        <w:t xml:space="preserve"> mokytojų tarybai (2018-01-30 protokolo Nr. 6-2) ir mokyklos tarybai (2018-02-07 protokolo Nr. 5-2). Sudaryta mokyklos edukacinės aplinkos atnaujinimo organizavimo ir koordinavimo darbo grupė sprendžia 2% GM paramos lėšų panaudojimo tikslingum</w:t>
      </w:r>
      <w:r>
        <w:rPr>
          <w:rFonts w:ascii="TimesNewRoman" w:eastAsia="Calibri" w:hAnsi="TimesNewRoman" w:cs="TimesNewRoman"/>
        </w:rPr>
        <w:t>ą</w:t>
      </w:r>
      <w:r>
        <w:rPr>
          <w:rFonts w:eastAsia="Calibri"/>
        </w:rPr>
        <w:t xml:space="preserve">, progimnazijos sutaupytų lėšų panaudojimą, sudaro kabinetų, kuriems reikalingas remontas eiliškumą, ruošia reikalingų įsigyti mokymo priemonių sąrašą, atsižvelgiant į metodinių grupių pateiktus prašymus. </w:t>
      </w:r>
    </w:p>
    <w:p w:rsidR="00CD53B4" w:rsidRDefault="00CD53B4" w:rsidP="00CD53B4">
      <w:pPr>
        <w:jc w:val="both"/>
        <w:rPr>
          <w:rFonts w:eastAsia="Calibri"/>
        </w:rPr>
      </w:pPr>
      <w:r>
        <w:rPr>
          <w:rFonts w:eastAsia="Calibri"/>
        </w:rPr>
        <w:tab/>
        <w:t>Mokykloje įgyvendinta parengta edukacinių aplinkų kūrimo ir plėtojimo programa 2015-2017 m.</w:t>
      </w:r>
    </w:p>
    <w:p w:rsidR="00CD53B4" w:rsidRDefault="00CD53B4" w:rsidP="00CD53B4">
      <w:pPr>
        <w:rPr>
          <w:color w:val="000000"/>
          <w:szCs w:val="20"/>
        </w:rPr>
      </w:pPr>
      <w:r>
        <w:rPr>
          <w:color w:val="000000"/>
        </w:rPr>
        <w:t>Įgyvendinti projektai:</w:t>
      </w:r>
    </w:p>
    <w:p w:rsidR="00CD53B4" w:rsidRDefault="00CD53B4" w:rsidP="00CD53B4">
      <w:pPr>
        <w:jc w:val="both"/>
        <w:rPr>
          <w:color w:val="000000"/>
          <w:lang w:val="pt-BR"/>
        </w:rPr>
      </w:pPr>
      <w:r>
        <w:rPr>
          <w:color w:val="000000"/>
          <w:lang w:val="pt-BR"/>
        </w:rPr>
        <w:t>1. Visuomenės sveikatos rėmimo programa “Svekatos dienos mokykloje 8” 400 Eur.</w:t>
      </w:r>
    </w:p>
    <w:p w:rsidR="00CD53B4" w:rsidRDefault="00CD53B4" w:rsidP="00CD53B4">
      <w:pPr>
        <w:jc w:val="both"/>
        <w:rPr>
          <w:color w:val="000000"/>
          <w:lang w:val="pt-BR"/>
        </w:rPr>
      </w:pPr>
      <w:r>
        <w:rPr>
          <w:color w:val="000000"/>
          <w:lang w:val="pt-BR"/>
        </w:rPr>
        <w:t>2. Vaikų socializacijos (vasaros poilsio programa) “Raštų pynėm apjuoskime savo kraštą” 900 Eur.</w:t>
      </w:r>
    </w:p>
    <w:p w:rsidR="00CD53B4" w:rsidRDefault="00CD53B4" w:rsidP="00CD53B4">
      <w:pPr>
        <w:jc w:val="both"/>
        <w:rPr>
          <w:color w:val="000000"/>
          <w:lang w:val="pt-BR"/>
        </w:rPr>
      </w:pPr>
      <w:r>
        <w:rPr>
          <w:color w:val="000000"/>
          <w:lang w:val="pt-BR"/>
        </w:rPr>
        <w:t>2. “Erasmus +” programos KA2 bendrojo ugdymo sektoriaus tarpmokyklinės strateginės partnerystės projektas “Aktyvi visuomenė ir aplinkos suvokimas per formalų ir neformalų mokymą” 2015-09-01 iki 2017-08-31 skirta 23 308 Eur.</w:t>
      </w:r>
    </w:p>
    <w:p w:rsidR="00CD53B4" w:rsidRDefault="00CD53B4" w:rsidP="00CD53B4">
      <w:pPr>
        <w:rPr>
          <w:rFonts w:eastAsia="Calibri"/>
          <w:lang w:val="pt-BR"/>
        </w:rPr>
      </w:pPr>
      <w:r>
        <w:rPr>
          <w:rFonts w:eastAsia="Calibri"/>
          <w:lang w:val="pt-BR"/>
        </w:rPr>
        <w:lastRenderedPageBreak/>
        <w:t>Kitos lėšos:</w:t>
      </w:r>
    </w:p>
    <w:p w:rsidR="00CD53B4" w:rsidRDefault="00CD53B4" w:rsidP="00CD53B4">
      <w:pPr>
        <w:rPr>
          <w:b/>
          <w:szCs w:val="20"/>
          <w:lang w:val="lt-LT"/>
        </w:rPr>
      </w:pPr>
      <w:r w:rsidRPr="00423D66">
        <w:rPr>
          <w:b/>
          <w:lang w:val="pt-BR"/>
        </w:rPr>
        <w:t>Specialiosios programos lėšos</w:t>
      </w:r>
    </w:p>
    <w:p w:rsidR="00CD53B4" w:rsidRPr="00423D66" w:rsidRDefault="00CD53B4" w:rsidP="00CD53B4">
      <w:pPr>
        <w:rPr>
          <w:lang w:val="pt-BR"/>
        </w:rPr>
      </w:pPr>
      <w:r w:rsidRPr="00423D66">
        <w:rPr>
          <w:lang w:val="pt-BR"/>
        </w:rPr>
        <w:t>Gautos lėšos 4 316 Eur.. (už patalpų nuomą ir įmokos už paslaugas)</w:t>
      </w:r>
    </w:p>
    <w:p w:rsidR="00CD53B4" w:rsidRDefault="00CD53B4" w:rsidP="00CD53B4">
      <w:r>
        <w:t>Lėšos panaudotos: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2"/>
        <w:gridCol w:w="2160"/>
      </w:tblGrid>
      <w:tr w:rsidR="00CD53B4" w:rsidTr="00CD53B4">
        <w:trPr>
          <w:jc w:val="center"/>
        </w:trPr>
        <w:tc>
          <w:tcPr>
            <w:tcW w:w="6482"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pPr>
            <w:r>
              <w:t>Mokinių ir mokytojų skatinimui (transporto nuoma)</w:t>
            </w:r>
          </w:p>
        </w:tc>
        <w:tc>
          <w:tcPr>
            <w:tcW w:w="2160"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pPr>
            <w:r>
              <w:t>199 Eur.</w:t>
            </w:r>
          </w:p>
        </w:tc>
      </w:tr>
      <w:tr w:rsidR="00CD53B4" w:rsidTr="00CD53B4">
        <w:trPr>
          <w:jc w:val="center"/>
        </w:trPr>
        <w:tc>
          <w:tcPr>
            <w:tcW w:w="6482"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pPr>
            <w:r>
              <w:t>Mokinių vežimui į konkursus</w:t>
            </w:r>
          </w:p>
        </w:tc>
        <w:tc>
          <w:tcPr>
            <w:tcW w:w="2160"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pPr>
            <w:r>
              <w:t>275 Eur.</w:t>
            </w:r>
          </w:p>
        </w:tc>
      </w:tr>
      <w:tr w:rsidR="00CD53B4" w:rsidTr="00CD53B4">
        <w:trPr>
          <w:jc w:val="center"/>
        </w:trPr>
        <w:tc>
          <w:tcPr>
            <w:tcW w:w="6482"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pPr>
            <w:r>
              <w:t>Mokyklos renginių organizavimui</w:t>
            </w:r>
          </w:p>
        </w:tc>
        <w:tc>
          <w:tcPr>
            <w:tcW w:w="2160"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pPr>
            <w:r>
              <w:t>782 Eur.</w:t>
            </w:r>
          </w:p>
        </w:tc>
      </w:tr>
      <w:tr w:rsidR="00CD53B4" w:rsidTr="00CD53B4">
        <w:trPr>
          <w:jc w:val="center"/>
        </w:trPr>
        <w:tc>
          <w:tcPr>
            <w:tcW w:w="6482"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pPr>
            <w:r>
              <w:t>Marškinėlių ir skaručių su progimnazijos simbolika įsigijimui</w:t>
            </w:r>
          </w:p>
        </w:tc>
        <w:tc>
          <w:tcPr>
            <w:tcW w:w="2160"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pPr>
            <w:r>
              <w:t>214 Eur.</w:t>
            </w:r>
          </w:p>
        </w:tc>
      </w:tr>
      <w:tr w:rsidR="00CD53B4" w:rsidTr="00CD53B4">
        <w:trPr>
          <w:jc w:val="center"/>
        </w:trPr>
        <w:tc>
          <w:tcPr>
            <w:tcW w:w="6482"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pPr>
            <w:r>
              <w:t>Kieto disko įsigijimas</w:t>
            </w:r>
          </w:p>
        </w:tc>
        <w:tc>
          <w:tcPr>
            <w:tcW w:w="2160"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pPr>
            <w:r>
              <w:t>75 Eur.</w:t>
            </w:r>
          </w:p>
        </w:tc>
      </w:tr>
      <w:tr w:rsidR="00CD53B4" w:rsidTr="00CD53B4">
        <w:trPr>
          <w:jc w:val="center"/>
        </w:trPr>
        <w:tc>
          <w:tcPr>
            <w:tcW w:w="6482"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pPr>
            <w:r>
              <w:t>Mokyklos aplinkos ir oranžerijos priežiūrai</w:t>
            </w:r>
          </w:p>
        </w:tc>
        <w:tc>
          <w:tcPr>
            <w:tcW w:w="2160"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pPr>
            <w:r>
              <w:t>137 Eur.</w:t>
            </w:r>
          </w:p>
        </w:tc>
      </w:tr>
      <w:tr w:rsidR="00CD53B4" w:rsidTr="00CD53B4">
        <w:trPr>
          <w:jc w:val="center"/>
        </w:trPr>
        <w:tc>
          <w:tcPr>
            <w:tcW w:w="6482"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pPr>
            <w:r>
              <w:t>Girliandos mokyklai</w:t>
            </w:r>
          </w:p>
        </w:tc>
        <w:tc>
          <w:tcPr>
            <w:tcW w:w="2160"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pPr>
            <w:r>
              <w:t>35 Eur.</w:t>
            </w:r>
          </w:p>
        </w:tc>
      </w:tr>
      <w:tr w:rsidR="00CD53B4" w:rsidTr="00CD53B4">
        <w:trPr>
          <w:jc w:val="center"/>
        </w:trPr>
        <w:tc>
          <w:tcPr>
            <w:tcW w:w="6482"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pPr>
            <w:r>
              <w:t>Švietimo aparato toneriai (mokytojų kambaryje)</w:t>
            </w:r>
          </w:p>
        </w:tc>
        <w:tc>
          <w:tcPr>
            <w:tcW w:w="2160"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pPr>
            <w:r>
              <w:t>232,56 Eur.</w:t>
            </w:r>
          </w:p>
        </w:tc>
      </w:tr>
      <w:tr w:rsidR="00CD53B4" w:rsidTr="00CD53B4">
        <w:trPr>
          <w:jc w:val="center"/>
        </w:trPr>
        <w:tc>
          <w:tcPr>
            <w:tcW w:w="6482"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pPr>
            <w:r>
              <w:t>Kanceliarinės prekės</w:t>
            </w:r>
          </w:p>
        </w:tc>
        <w:tc>
          <w:tcPr>
            <w:tcW w:w="2160"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pPr>
            <w:r>
              <w:t>289,44 Eur.</w:t>
            </w:r>
          </w:p>
        </w:tc>
      </w:tr>
      <w:tr w:rsidR="00CD53B4" w:rsidTr="00CD53B4">
        <w:trPr>
          <w:jc w:val="center"/>
        </w:trPr>
        <w:tc>
          <w:tcPr>
            <w:tcW w:w="6482"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right"/>
            </w:pPr>
            <w:r>
              <w:t>Viso:</w:t>
            </w:r>
          </w:p>
        </w:tc>
        <w:tc>
          <w:tcPr>
            <w:tcW w:w="2160"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b/>
              </w:rPr>
            </w:pPr>
            <w:r>
              <w:rPr>
                <w:b/>
              </w:rPr>
              <w:t>2 239Eur.</w:t>
            </w:r>
          </w:p>
        </w:tc>
      </w:tr>
      <w:tr w:rsidR="00CD53B4" w:rsidTr="00CD53B4">
        <w:trPr>
          <w:jc w:val="center"/>
        </w:trPr>
        <w:tc>
          <w:tcPr>
            <w:tcW w:w="6482"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pPr>
            <w:r>
              <w:t>Darbo užmokestis ir socialinis draudimas</w:t>
            </w:r>
          </w:p>
        </w:tc>
        <w:tc>
          <w:tcPr>
            <w:tcW w:w="2160"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pPr>
            <w:r>
              <w:t>1 317 Eur</w:t>
            </w:r>
          </w:p>
        </w:tc>
      </w:tr>
      <w:tr w:rsidR="00CD53B4" w:rsidTr="00CD53B4">
        <w:trPr>
          <w:jc w:val="center"/>
        </w:trPr>
        <w:tc>
          <w:tcPr>
            <w:tcW w:w="6482"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pPr>
            <w:r>
              <w:t>Socialinė išmoka (pašalpa)</w:t>
            </w:r>
          </w:p>
        </w:tc>
        <w:tc>
          <w:tcPr>
            <w:tcW w:w="2160"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pPr>
            <w:r>
              <w:t xml:space="preserve">760 Eur. </w:t>
            </w:r>
          </w:p>
        </w:tc>
      </w:tr>
      <w:tr w:rsidR="00CD53B4" w:rsidTr="00CD53B4">
        <w:trPr>
          <w:jc w:val="center"/>
        </w:trPr>
        <w:tc>
          <w:tcPr>
            <w:tcW w:w="6482"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right"/>
              <w:rPr>
                <w:b/>
              </w:rPr>
            </w:pPr>
            <w:r>
              <w:rPr>
                <w:b/>
              </w:rPr>
              <w:t>VISO:</w:t>
            </w:r>
          </w:p>
        </w:tc>
        <w:tc>
          <w:tcPr>
            <w:tcW w:w="2160"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b/>
              </w:rPr>
            </w:pPr>
            <w:r>
              <w:rPr>
                <w:b/>
              </w:rPr>
              <w:t xml:space="preserve"> 4 316Eur.</w:t>
            </w:r>
          </w:p>
        </w:tc>
      </w:tr>
    </w:tbl>
    <w:p w:rsidR="00CD53B4" w:rsidRDefault="00CD53B4" w:rsidP="00CD53B4">
      <w:pPr>
        <w:rPr>
          <w:b/>
          <w:color w:val="000000"/>
          <w:szCs w:val="20"/>
        </w:rPr>
      </w:pPr>
      <w:r>
        <w:rPr>
          <w:b/>
          <w:color w:val="000000"/>
        </w:rPr>
        <w:t xml:space="preserve">Paramos lėšos (2% gyventojų pajamų mokesčio) </w:t>
      </w:r>
    </w:p>
    <w:p w:rsidR="00CD53B4" w:rsidRDefault="00CD53B4" w:rsidP="00CD53B4">
      <w:pPr>
        <w:rPr>
          <w:color w:val="000000"/>
          <w:lang w:val="fi-FI"/>
        </w:rPr>
      </w:pPr>
      <w:r>
        <w:rPr>
          <w:color w:val="000000"/>
          <w:lang w:val="fi-FI"/>
        </w:rPr>
        <w:t>2016 metų likutis 2 824,10 Eur.</w:t>
      </w:r>
    </w:p>
    <w:p w:rsidR="00CD53B4" w:rsidRDefault="00CD53B4" w:rsidP="00CD53B4">
      <w:pPr>
        <w:rPr>
          <w:color w:val="000000"/>
          <w:lang w:val="fi-FI"/>
        </w:rPr>
      </w:pPr>
      <w:r>
        <w:rPr>
          <w:color w:val="000000"/>
          <w:lang w:val="fi-FI"/>
        </w:rPr>
        <w:t>2017 metais  2% paramos lėšos pravesta 1 787,11 Eur.</w:t>
      </w:r>
    </w:p>
    <w:p w:rsidR="00CD53B4" w:rsidRDefault="00CD53B4" w:rsidP="00CD53B4">
      <w:pPr>
        <w:rPr>
          <w:color w:val="000000"/>
          <w:lang w:val="fi-FI"/>
        </w:rPr>
      </w:pPr>
      <w:r>
        <w:rPr>
          <w:color w:val="000000"/>
          <w:lang w:val="fi-FI"/>
        </w:rPr>
        <w:t xml:space="preserve">Viso: 4611,21 Eur. </w:t>
      </w:r>
    </w:p>
    <w:p w:rsidR="00CD53B4" w:rsidRDefault="00CD53B4" w:rsidP="00CD53B4">
      <w:pPr>
        <w:rPr>
          <w:color w:val="000000"/>
          <w:lang w:val="lt-LT"/>
        </w:rPr>
      </w:pPr>
      <w:r>
        <w:rPr>
          <w:color w:val="000000"/>
        </w:rPr>
        <w:t>Išleista: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6"/>
        <w:gridCol w:w="1656"/>
      </w:tblGrid>
      <w:tr w:rsidR="00CD53B4" w:rsidTr="00CD53B4">
        <w:trPr>
          <w:jc w:val="center"/>
        </w:trPr>
        <w:tc>
          <w:tcPr>
            <w:tcW w:w="5976" w:type="dxa"/>
            <w:tcBorders>
              <w:top w:val="single" w:sz="4" w:space="0" w:color="auto"/>
              <w:left w:val="single" w:sz="4" w:space="0" w:color="auto"/>
              <w:bottom w:val="single" w:sz="4" w:space="0" w:color="auto"/>
              <w:right w:val="single" w:sz="4" w:space="0" w:color="auto"/>
            </w:tcBorders>
            <w:hideMark/>
          </w:tcPr>
          <w:p w:rsidR="00CD53B4" w:rsidRPr="00423D66" w:rsidRDefault="00CD53B4">
            <w:pPr>
              <w:spacing w:line="256" w:lineRule="auto"/>
              <w:rPr>
                <w:color w:val="000000"/>
                <w:lang w:val="lt-LT"/>
              </w:rPr>
            </w:pPr>
            <w:r w:rsidRPr="00423D66">
              <w:rPr>
                <w:color w:val="000000"/>
                <w:lang w:val="lt-LT"/>
              </w:rPr>
              <w:t>Edukacinė mokytojų išvyka į Kauną (2017-01-05)</w:t>
            </w:r>
          </w:p>
        </w:tc>
        <w:tc>
          <w:tcPr>
            <w:tcW w:w="1656"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center"/>
              <w:rPr>
                <w:color w:val="000000"/>
              </w:rPr>
            </w:pPr>
            <w:r>
              <w:rPr>
                <w:color w:val="000000"/>
              </w:rPr>
              <w:t>230</w:t>
            </w:r>
          </w:p>
        </w:tc>
      </w:tr>
      <w:tr w:rsidR="00CD53B4" w:rsidTr="00CD53B4">
        <w:trPr>
          <w:jc w:val="center"/>
        </w:trPr>
        <w:tc>
          <w:tcPr>
            <w:tcW w:w="5976"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color w:val="000000"/>
              </w:rPr>
            </w:pPr>
            <w:r>
              <w:rPr>
                <w:color w:val="000000"/>
              </w:rPr>
              <w:t>Progimnazijos internetinio puslapio atnaujinimas</w:t>
            </w:r>
          </w:p>
        </w:tc>
        <w:tc>
          <w:tcPr>
            <w:tcW w:w="1656"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center"/>
              <w:rPr>
                <w:color w:val="000000"/>
              </w:rPr>
            </w:pPr>
            <w:r>
              <w:rPr>
                <w:color w:val="000000"/>
              </w:rPr>
              <w:t>860</w:t>
            </w:r>
          </w:p>
        </w:tc>
      </w:tr>
      <w:tr w:rsidR="00CD53B4" w:rsidTr="00CD53B4">
        <w:trPr>
          <w:jc w:val="center"/>
        </w:trPr>
        <w:tc>
          <w:tcPr>
            <w:tcW w:w="5976"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color w:val="000000"/>
              </w:rPr>
            </w:pPr>
            <w:r>
              <w:rPr>
                <w:color w:val="000000"/>
              </w:rPr>
              <w:t>Mokinių nuvežimas į Šiaulių Romuvos gimnaziją, dalyvauti konferencijoje</w:t>
            </w:r>
          </w:p>
        </w:tc>
        <w:tc>
          <w:tcPr>
            <w:tcW w:w="1656"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center"/>
              <w:rPr>
                <w:color w:val="000000"/>
              </w:rPr>
            </w:pPr>
            <w:r>
              <w:rPr>
                <w:color w:val="000000"/>
              </w:rPr>
              <w:t>90</w:t>
            </w:r>
          </w:p>
        </w:tc>
      </w:tr>
      <w:tr w:rsidR="00CD53B4" w:rsidTr="00CD53B4">
        <w:trPr>
          <w:jc w:val="center"/>
        </w:trPr>
        <w:tc>
          <w:tcPr>
            <w:tcW w:w="5976"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b/>
                <w:color w:val="000000"/>
              </w:rPr>
            </w:pPr>
            <w:r>
              <w:rPr>
                <w:b/>
                <w:color w:val="000000"/>
              </w:rPr>
              <w:t>VISO:</w:t>
            </w:r>
          </w:p>
        </w:tc>
        <w:tc>
          <w:tcPr>
            <w:tcW w:w="1656"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center"/>
              <w:rPr>
                <w:b/>
                <w:color w:val="000000"/>
              </w:rPr>
            </w:pPr>
            <w:r>
              <w:rPr>
                <w:b/>
                <w:color w:val="000000"/>
              </w:rPr>
              <w:t>1 180</w:t>
            </w:r>
          </w:p>
        </w:tc>
      </w:tr>
    </w:tbl>
    <w:p w:rsidR="00CD53B4" w:rsidRDefault="00CD53B4" w:rsidP="00CD53B4">
      <w:pPr>
        <w:rPr>
          <w:color w:val="000000"/>
          <w:szCs w:val="20"/>
        </w:rPr>
      </w:pPr>
      <w:r>
        <w:rPr>
          <w:color w:val="000000"/>
        </w:rPr>
        <w:t>Likutis: 3 431,21 Eur.</w:t>
      </w:r>
    </w:p>
    <w:p w:rsidR="00CD53B4" w:rsidRDefault="00CD53B4" w:rsidP="00CD53B4">
      <w:pPr>
        <w:jc w:val="both"/>
        <w:rPr>
          <w:rFonts w:eastAsia="Calibri"/>
          <w:b/>
        </w:rPr>
      </w:pPr>
      <w:r>
        <w:rPr>
          <w:rFonts w:eastAsia="Calibri"/>
          <w:b/>
        </w:rPr>
        <w:t>8. Progimnazijos veiklos kokybės įsivertinimo organizavimas ir rezultatai.</w:t>
      </w:r>
    </w:p>
    <w:p w:rsidR="00CD53B4" w:rsidRDefault="00CD53B4" w:rsidP="00CD53B4">
      <w:pPr>
        <w:autoSpaceDE w:val="0"/>
        <w:autoSpaceDN w:val="0"/>
        <w:adjustRightInd w:val="0"/>
        <w:ind w:firstLine="1296"/>
        <w:jc w:val="both"/>
        <w:rPr>
          <w:rFonts w:eastAsia="Calibri"/>
          <w:lang w:eastAsia="ru-RU"/>
        </w:rPr>
      </w:pPr>
      <w:r>
        <w:rPr>
          <w:rFonts w:eastAsia="Calibri"/>
        </w:rPr>
        <w:t>Progimnazijos veiklos įsivertinimas atliekamas pagal bendrojo lavinimo mokyklos vidaus audito tvarkos aprašą, patvirtintą Lietuvos Respublikos švietimo ir mokslo ministro 2007 liepos 18 d. įsakymu Nr. ĮSAK-1469. Progimnazijoje</w:t>
      </w:r>
      <w:r>
        <w:rPr>
          <w:rFonts w:eastAsia="Calibri"/>
          <w:lang w:eastAsia="ru-RU"/>
        </w:rPr>
        <w:t xml:space="preserve"> sudaryta Progimnazijos veiklos kokybės įsivertinimo grupė, kurios koordinatorė yra direktoriaus pavaduotoja ugdymui. Darbo grupė kiekvieniems mokslo metams sudaro kalendorinį planą. Anketavimui atlikti progimnazijoje naudojama IQES online.lt. platforma. Mokytojų tarybos, progimnazijos tarybos posėdžiuose pateikiami įsivertinimo rezultatai ir išvados: progimnazijos Strateginis planas ir Metinė veiklos programa, ugdymo planai rengiami ir įgyvendinami remiantis progimnazijos veiklos kokybės įsivertinimo metu išryškėjusiomis stipriosiomis ir silpnosiomis sritimis. </w:t>
      </w:r>
    </w:p>
    <w:p w:rsidR="00CD53B4" w:rsidRDefault="00CD53B4" w:rsidP="00CD53B4">
      <w:pPr>
        <w:ind w:firstLine="1296"/>
        <w:jc w:val="both"/>
        <w:rPr>
          <w:bCs/>
          <w:szCs w:val="20"/>
        </w:rPr>
      </w:pPr>
      <w:r>
        <w:rPr>
          <w:bCs/>
        </w:rPr>
        <w:t>Progimnazijos vidaus įsivertinimo grupė 2016-2017m.m. siūlė tobulinti šiuos rodiklius:</w:t>
      </w:r>
    </w:p>
    <w:p w:rsidR="00CD53B4" w:rsidRDefault="00CD53B4" w:rsidP="00CD53B4">
      <w:pPr>
        <w:rPr>
          <w:bCs/>
        </w:rPr>
      </w:pPr>
      <w:r>
        <w:rPr>
          <w:bCs/>
        </w:rPr>
        <w:t>1.1.1 Asmenybės tapsmas</w:t>
      </w:r>
    </w:p>
    <w:p w:rsidR="00CD53B4" w:rsidRDefault="00CD53B4" w:rsidP="00CD53B4">
      <w:r>
        <w:t>2.4.2 Mokymasis ne mokykloje</w:t>
      </w:r>
    </w:p>
    <w:p w:rsidR="00CD53B4" w:rsidRDefault="00CD53B4" w:rsidP="00CD53B4">
      <w:pPr>
        <w:jc w:val="both"/>
      </w:pPr>
      <w:r>
        <w:t>Mokslo metų pabaigoje apklausus 5-10 klasių mokinius ir 1-10 klasių mokinių tėvus, gauti šie rezultatai:</w:t>
      </w:r>
    </w:p>
    <w:tbl>
      <w:tblPr>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1"/>
        <w:gridCol w:w="4956"/>
      </w:tblGrid>
      <w:tr w:rsidR="00CD53B4" w:rsidTr="00CD53B4">
        <w:tc>
          <w:tcPr>
            <w:tcW w:w="5251" w:type="dxa"/>
            <w:tcBorders>
              <w:top w:val="single" w:sz="4" w:space="0" w:color="000000"/>
              <w:left w:val="single" w:sz="4" w:space="0" w:color="000000"/>
              <w:bottom w:val="single" w:sz="4" w:space="0" w:color="000000"/>
              <w:right w:val="single" w:sz="4" w:space="0" w:color="000000"/>
            </w:tcBorders>
            <w:hideMark/>
          </w:tcPr>
          <w:p w:rsidR="00CD53B4" w:rsidRDefault="00CD53B4">
            <w:pPr>
              <w:spacing w:line="256" w:lineRule="auto"/>
              <w:jc w:val="center"/>
              <w:rPr>
                <w:bCs/>
              </w:rPr>
            </w:pPr>
            <w:r>
              <w:rPr>
                <w:bCs/>
              </w:rPr>
              <w:t>Stipriosios pusės</w:t>
            </w:r>
          </w:p>
        </w:tc>
        <w:tc>
          <w:tcPr>
            <w:tcW w:w="4956" w:type="dxa"/>
            <w:tcBorders>
              <w:top w:val="single" w:sz="4" w:space="0" w:color="000000"/>
              <w:left w:val="single" w:sz="4" w:space="0" w:color="000000"/>
              <w:bottom w:val="single" w:sz="4" w:space="0" w:color="000000"/>
              <w:right w:val="single" w:sz="4" w:space="0" w:color="000000"/>
            </w:tcBorders>
            <w:hideMark/>
          </w:tcPr>
          <w:p w:rsidR="00CD53B4" w:rsidRDefault="00CD53B4">
            <w:pPr>
              <w:spacing w:line="256" w:lineRule="auto"/>
              <w:jc w:val="center"/>
              <w:rPr>
                <w:bCs/>
              </w:rPr>
            </w:pPr>
            <w:r>
              <w:rPr>
                <w:bCs/>
              </w:rPr>
              <w:t>Silpnosios pusės</w:t>
            </w:r>
          </w:p>
        </w:tc>
      </w:tr>
      <w:tr w:rsidR="00CD53B4" w:rsidTr="00CD53B4">
        <w:tc>
          <w:tcPr>
            <w:tcW w:w="5251" w:type="dxa"/>
            <w:tcBorders>
              <w:top w:val="single" w:sz="4" w:space="0" w:color="000000"/>
              <w:left w:val="single" w:sz="4" w:space="0" w:color="000000"/>
              <w:bottom w:val="single" w:sz="4" w:space="0" w:color="000000"/>
              <w:right w:val="single" w:sz="4" w:space="0" w:color="000000"/>
            </w:tcBorders>
            <w:hideMark/>
          </w:tcPr>
          <w:p w:rsidR="00CD53B4" w:rsidRDefault="00CD53B4">
            <w:pPr>
              <w:spacing w:line="256" w:lineRule="auto"/>
              <w:rPr>
                <w:b/>
                <w:bCs/>
              </w:rPr>
            </w:pPr>
            <w:r>
              <w:rPr>
                <w:b/>
                <w:bCs/>
              </w:rPr>
              <w:t>Mokiniai žino savo mokymosi sunkumus ir geba juos spręsti.</w:t>
            </w:r>
          </w:p>
          <w:p w:rsidR="00CD53B4" w:rsidRDefault="00CD53B4">
            <w:pPr>
              <w:spacing w:line="256" w:lineRule="auto"/>
            </w:pPr>
            <w:r>
              <w:rPr>
                <w:bCs/>
              </w:rPr>
              <w:t xml:space="preserve">Lyginant su praėjusiais metais </w:t>
            </w:r>
            <w:r>
              <w:t xml:space="preserve">32% tėvų teigia, kad šiemet vaikams geriau sekasi spręsti mokymosi sunkumus. </w:t>
            </w:r>
          </w:p>
          <w:p w:rsidR="00CD53B4" w:rsidRDefault="00CD53B4">
            <w:pPr>
              <w:spacing w:line="256" w:lineRule="auto"/>
            </w:pPr>
            <w:r>
              <w:t xml:space="preserve">42% tėvų teigia, kad sunkumus </w:t>
            </w:r>
            <w:proofErr w:type="gramStart"/>
            <w:r>
              <w:t>sprendžia  taip</w:t>
            </w:r>
            <w:proofErr w:type="gramEnd"/>
            <w:r>
              <w:t xml:space="preserve"> pat, kaip pernai.</w:t>
            </w:r>
          </w:p>
          <w:p w:rsidR="00CD53B4" w:rsidRDefault="00CD53B4">
            <w:pPr>
              <w:spacing w:line="256" w:lineRule="auto"/>
            </w:pPr>
            <w:r>
              <w:lastRenderedPageBreak/>
              <w:t>40% mokinių teigia, kad šiemet geriau pastebi ir įveikia savo mokymosi sunkumus.</w:t>
            </w:r>
          </w:p>
          <w:p w:rsidR="00CD53B4" w:rsidRDefault="00CD53B4">
            <w:pPr>
              <w:spacing w:line="256" w:lineRule="auto"/>
            </w:pPr>
            <w:r>
              <w:t xml:space="preserve"> 41% mokinių teigia, kad sunkumus </w:t>
            </w:r>
            <w:proofErr w:type="gramStart"/>
            <w:r>
              <w:t>sprendžia  taip</w:t>
            </w:r>
            <w:proofErr w:type="gramEnd"/>
            <w:r>
              <w:t xml:space="preserve"> pat, kaip pernai.</w:t>
            </w:r>
          </w:p>
          <w:p w:rsidR="00CD53B4" w:rsidRDefault="00CD53B4">
            <w:pPr>
              <w:spacing w:line="256" w:lineRule="auto"/>
              <w:rPr>
                <w:b/>
              </w:rPr>
            </w:pPr>
            <w:r>
              <w:rPr>
                <w:b/>
              </w:rPr>
              <w:t xml:space="preserve">Mokiniai supranta žinių ir mokymosi vertę, turi tolesnio mokymosi siekių ir planų. </w:t>
            </w:r>
          </w:p>
          <w:p w:rsidR="00CD53B4" w:rsidRDefault="00CD53B4">
            <w:pPr>
              <w:spacing w:line="256" w:lineRule="auto"/>
            </w:pPr>
            <w:r>
              <w:t xml:space="preserve">Lyginant su praėjusiais metais 51% mokinių geriau sekasi gerinti savo mokslo pasiekimus.  </w:t>
            </w:r>
          </w:p>
          <w:p w:rsidR="00CD53B4" w:rsidRDefault="00CD53B4">
            <w:pPr>
              <w:spacing w:line="256" w:lineRule="auto"/>
              <w:rPr>
                <w:b/>
                <w:bCs/>
              </w:rPr>
            </w:pPr>
            <w:r>
              <w:rPr>
                <w:b/>
                <w:bCs/>
              </w:rPr>
              <w:t>Nori ir moka bendrauti ir bendradarbiauti, dalyvauja bendrose veiklose.</w:t>
            </w:r>
          </w:p>
          <w:p w:rsidR="00CD53B4" w:rsidRDefault="00CD53B4">
            <w:pPr>
              <w:spacing w:line="256" w:lineRule="auto"/>
              <w:rPr>
                <w:bCs/>
              </w:rPr>
            </w:pPr>
            <w:r>
              <w:rPr>
                <w:bCs/>
              </w:rPr>
              <w:t>Lyginant su praėjusiais metais 30% mokinių teigia, kad geriau geba priimti kitus mokinius dirbant bendrose grupėse.</w:t>
            </w:r>
          </w:p>
          <w:p w:rsidR="00CD53B4" w:rsidRDefault="00CD53B4">
            <w:pPr>
              <w:spacing w:line="256" w:lineRule="auto"/>
              <w:rPr>
                <w:bCs/>
              </w:rPr>
            </w:pPr>
            <w:r>
              <w:rPr>
                <w:bCs/>
              </w:rPr>
              <w:t xml:space="preserve"> 63% mokinių taip pat, kaip ir pernai geba priimti kitus asmenis tokius, kokie jie yra, kai dirba bendrose veiklose. </w:t>
            </w:r>
          </w:p>
          <w:p w:rsidR="00CD53B4" w:rsidRDefault="00CD53B4">
            <w:pPr>
              <w:spacing w:line="256" w:lineRule="auto"/>
              <w:rPr>
                <w:b/>
                <w:bCs/>
              </w:rPr>
            </w:pPr>
            <w:r>
              <w:rPr>
                <w:b/>
                <w:bCs/>
              </w:rPr>
              <w:t>Mokiniams rūpi jų aplinkos, bendruomenės, šalies gerovė ir jie prisideda ją kuriant.</w:t>
            </w:r>
          </w:p>
          <w:p w:rsidR="00CD53B4" w:rsidRDefault="00CD53B4">
            <w:pPr>
              <w:spacing w:line="256" w:lineRule="auto"/>
            </w:pPr>
            <w:r>
              <w:t xml:space="preserve">39% mokinių prisidėjo organizuojant pažintines veiklas, 29% - vedant netradicines pamokas, 32% - atnaujinant mokyklos erdves. </w:t>
            </w:r>
          </w:p>
          <w:p w:rsidR="00CD53B4" w:rsidRDefault="00CD53B4">
            <w:pPr>
              <w:spacing w:line="256" w:lineRule="auto"/>
              <w:rPr>
                <w:b/>
                <w:bCs/>
              </w:rPr>
            </w:pPr>
            <w:r>
              <w:rPr>
                <w:b/>
                <w:bCs/>
              </w:rPr>
              <w:t>Geba priimti atsakomybę, konstruktyviai spręsti konfliktus, supranta neigiamą patyčių įtaką.</w:t>
            </w:r>
          </w:p>
          <w:p w:rsidR="00CD53B4" w:rsidRDefault="00CD53B4">
            <w:pPr>
              <w:spacing w:line="256" w:lineRule="auto"/>
              <w:rPr>
                <w:bCs/>
              </w:rPr>
            </w:pPr>
            <w:r>
              <w:rPr>
                <w:bCs/>
              </w:rPr>
              <w:t>25% tėvų teigia, kad nepastebėjo patyčių, 36% tėvų sako, kad vaiko bendraamžiai neskiria patyčių nuo pajuokavimų, 28% tėvų mano, kad mokykloje vykstančios klasių valandėlės tai sumažino.</w:t>
            </w:r>
          </w:p>
          <w:p w:rsidR="00CD53B4" w:rsidRDefault="00CD53B4">
            <w:pPr>
              <w:spacing w:line="256" w:lineRule="auto"/>
              <w:rPr>
                <w:bCs/>
              </w:rPr>
            </w:pPr>
            <w:r>
              <w:rPr>
                <w:bCs/>
              </w:rPr>
              <w:t xml:space="preserve">30% mokinių nepastebėjo patyčių, 37% mokinių teigia, kad bendraamžiai neskiria patyčių nuo pajuokavimų, 10% mokinių mano, kad mokykloje vykstančios klasių valandėlės ir akcijos tai sumažino. </w:t>
            </w:r>
          </w:p>
          <w:p w:rsidR="00CD53B4" w:rsidRDefault="00CD53B4">
            <w:pPr>
              <w:spacing w:line="256" w:lineRule="auto"/>
              <w:rPr>
                <w:b/>
              </w:rPr>
            </w:pPr>
            <w:r>
              <w:rPr>
                <w:b/>
              </w:rPr>
              <w:t>Mokyklos teritorijos naudojimas ugdymui.</w:t>
            </w:r>
          </w:p>
          <w:p w:rsidR="00CD53B4" w:rsidRDefault="00CD53B4">
            <w:pPr>
              <w:spacing w:line="256" w:lineRule="auto"/>
            </w:pPr>
            <w:r>
              <w:t xml:space="preserve">Mokykloje esančios erdves efektyviai naudojamos parodų, projektų, mokinių darbų pristatymams, informaciniams stendams. </w:t>
            </w:r>
          </w:p>
          <w:p w:rsidR="00CD53B4" w:rsidRDefault="00CD53B4">
            <w:pPr>
              <w:spacing w:line="256" w:lineRule="auto"/>
              <w:rPr>
                <w:bCs/>
              </w:rPr>
            </w:pPr>
            <w:r>
              <w:rPr>
                <w:bCs/>
              </w:rPr>
              <w:t xml:space="preserve">5-10 klasėse vyko 70 integruotų pamokų, 19 pamokų kitose mokyklos erdvėse, 12 pamokų mokyklos kieme, 14 pamokų už mokyklos ribų. </w:t>
            </w:r>
          </w:p>
          <w:p w:rsidR="00CD53B4" w:rsidRDefault="00CD53B4">
            <w:pPr>
              <w:spacing w:line="256" w:lineRule="auto"/>
              <w:rPr>
                <w:bCs/>
              </w:rPr>
            </w:pPr>
            <w:r>
              <w:rPr>
                <w:bCs/>
              </w:rPr>
              <w:t>1-4 klasėse vyko 6 integruotos pamokos, 34 pamokos kitose mokyklos erdvėse, 12 pamokų mokyklos kieme, 20 pamokų už mokyklos ribų.</w:t>
            </w:r>
            <w:r>
              <w:rPr>
                <w:bCs/>
                <w:color w:val="FF0000"/>
              </w:rPr>
              <w:t>.</w:t>
            </w:r>
          </w:p>
          <w:p w:rsidR="00CD53B4" w:rsidRDefault="00CD53B4">
            <w:pPr>
              <w:spacing w:line="256" w:lineRule="auto"/>
              <w:rPr>
                <w:bCs/>
              </w:rPr>
            </w:pPr>
            <w:r>
              <w:rPr>
                <w:bCs/>
                <w:color w:val="000000"/>
              </w:rPr>
              <w:t>19% mokinių mano, kad užtenka pamokų netradicinėse aplinkose</w:t>
            </w:r>
            <w:r>
              <w:rPr>
                <w:bCs/>
              </w:rPr>
              <w:t xml:space="preserve">, nors 71% mokinių norėtų jų daugiau. </w:t>
            </w:r>
          </w:p>
          <w:p w:rsidR="00CD53B4" w:rsidRDefault="00CD53B4">
            <w:pPr>
              <w:spacing w:line="256" w:lineRule="auto"/>
              <w:rPr>
                <w:b/>
                <w:bCs/>
                <w:color w:val="000000"/>
              </w:rPr>
            </w:pPr>
            <w:r>
              <w:rPr>
                <w:b/>
                <w:bCs/>
                <w:color w:val="000000"/>
              </w:rPr>
              <w:t>Edukacinių užsiėmimų programos.</w:t>
            </w:r>
          </w:p>
          <w:p w:rsidR="00CD53B4" w:rsidRDefault="00CD53B4">
            <w:pPr>
              <w:spacing w:line="256" w:lineRule="auto"/>
              <w:rPr>
                <w:bCs/>
                <w:color w:val="000000"/>
              </w:rPr>
            </w:pPr>
            <w:r>
              <w:rPr>
                <w:bCs/>
                <w:color w:val="000000"/>
              </w:rPr>
              <w:t>62% 5-10 klasių ir 90% 1-4 klasių mokinių dalyvavo edukaciniuose užsiėmimuose.</w:t>
            </w:r>
          </w:p>
        </w:tc>
        <w:tc>
          <w:tcPr>
            <w:tcW w:w="4956" w:type="dxa"/>
            <w:tcBorders>
              <w:top w:val="single" w:sz="4" w:space="0" w:color="000000"/>
              <w:left w:val="single" w:sz="4" w:space="0" w:color="000000"/>
              <w:bottom w:val="single" w:sz="4" w:space="0" w:color="000000"/>
              <w:right w:val="single" w:sz="4" w:space="0" w:color="000000"/>
            </w:tcBorders>
          </w:tcPr>
          <w:p w:rsidR="00CD53B4" w:rsidRDefault="00CD53B4">
            <w:pPr>
              <w:spacing w:line="256" w:lineRule="auto"/>
              <w:rPr>
                <w:b/>
                <w:bCs/>
              </w:rPr>
            </w:pPr>
            <w:r>
              <w:rPr>
                <w:b/>
                <w:bCs/>
              </w:rPr>
              <w:lastRenderedPageBreak/>
              <w:t>Mokiniai žino savo gabumus ir polinkius kokiai nors mokslo sričiai.</w:t>
            </w:r>
          </w:p>
          <w:p w:rsidR="00CD53B4" w:rsidRDefault="00CD53B4">
            <w:pPr>
              <w:spacing w:line="256" w:lineRule="auto"/>
            </w:pPr>
            <w:r>
              <w:t>47% tėvų teigia, kad vaikai dar nevisiškai žino savo gabumus ir polinkius.</w:t>
            </w:r>
          </w:p>
          <w:p w:rsidR="00CD53B4" w:rsidRDefault="00CD53B4">
            <w:pPr>
              <w:spacing w:line="256" w:lineRule="auto"/>
            </w:pPr>
            <w:r>
              <w:t xml:space="preserve"> 47% tėvų teigia, kad vaikai žino savo gabumus ir polinkius. </w:t>
            </w:r>
          </w:p>
          <w:p w:rsidR="00CD53B4" w:rsidRDefault="00CD53B4">
            <w:pPr>
              <w:spacing w:line="256" w:lineRule="auto"/>
            </w:pPr>
            <w:r>
              <w:t>31% mokinių teigia, kad dar nevisiškai žino savo gabumus ir polinkius,</w:t>
            </w:r>
          </w:p>
          <w:p w:rsidR="00CD53B4" w:rsidRDefault="00CD53B4">
            <w:pPr>
              <w:spacing w:line="256" w:lineRule="auto"/>
            </w:pPr>
            <w:r>
              <w:lastRenderedPageBreak/>
              <w:t xml:space="preserve"> 34% mokinių žino savo gabumus ir polinkius.  </w:t>
            </w:r>
          </w:p>
          <w:p w:rsidR="00CD53B4" w:rsidRDefault="00CD53B4">
            <w:pPr>
              <w:spacing w:line="256" w:lineRule="auto"/>
              <w:rPr>
                <w:b/>
                <w:bCs/>
              </w:rPr>
            </w:pPr>
            <w:r>
              <w:rPr>
                <w:b/>
                <w:bCs/>
              </w:rPr>
              <w:t xml:space="preserve">Mokiniai teikia įvairių pasiūlymų dėl renginių klasėje, mokykloje. </w:t>
            </w:r>
          </w:p>
          <w:p w:rsidR="00CD53B4" w:rsidRDefault="00CD53B4">
            <w:pPr>
              <w:spacing w:line="256" w:lineRule="auto"/>
              <w:rPr>
                <w:bCs/>
              </w:rPr>
            </w:pPr>
            <w:r>
              <w:rPr>
                <w:bCs/>
              </w:rPr>
              <w:t xml:space="preserve">19% mokinių niekur nenori dalyvauti. </w:t>
            </w:r>
          </w:p>
          <w:p w:rsidR="00CD53B4" w:rsidRDefault="00CD53B4">
            <w:pPr>
              <w:spacing w:line="256" w:lineRule="auto"/>
            </w:pPr>
            <w:r>
              <w:t>35</w:t>
            </w:r>
            <w:r>
              <w:rPr>
                <w:lang w:eastAsia="ko-KR"/>
              </w:rPr>
              <w:t>%</w:t>
            </w:r>
            <w:r>
              <w:t xml:space="preserve"> mokinių turi pasiūlymų, bet trūksta laiko, nes yra užimti </w:t>
            </w:r>
            <w:proofErr w:type="gramStart"/>
            <w:r>
              <w:t>popamokine  veikla</w:t>
            </w:r>
            <w:proofErr w:type="gramEnd"/>
            <w:r>
              <w:t xml:space="preserve">, bet 27% mokinių visada turi minčių ir pasiūlymų turiningai veiklai su bendraamžiais. </w:t>
            </w:r>
          </w:p>
          <w:p w:rsidR="00CD53B4" w:rsidRDefault="00CD53B4">
            <w:pPr>
              <w:spacing w:line="256" w:lineRule="auto"/>
            </w:pPr>
            <w:r>
              <w:t xml:space="preserve">Lyginant su praėjusiais metais 32% mokinių teigia, kad turėjo mažiau galimybių dalyvauti organizuojant veiklų planavimą, o  19% mokinių turėjo daugiau galimybių įsitraukti planuojant veiklą. </w:t>
            </w:r>
          </w:p>
          <w:p w:rsidR="00CD53B4" w:rsidRDefault="00CD53B4">
            <w:pPr>
              <w:spacing w:line="256" w:lineRule="auto"/>
              <w:rPr>
                <w:bCs/>
              </w:rPr>
            </w:pPr>
          </w:p>
        </w:tc>
      </w:tr>
    </w:tbl>
    <w:p w:rsidR="00CD53B4" w:rsidRDefault="00CD53B4" w:rsidP="00CD53B4">
      <w:pPr>
        <w:rPr>
          <w:bCs/>
          <w:szCs w:val="20"/>
        </w:rPr>
      </w:pPr>
      <w:r>
        <w:rPr>
          <w:bCs/>
        </w:rPr>
        <w:lastRenderedPageBreak/>
        <w:t>Pasiūlymai 2017-2018m.m. veiklos planui:</w:t>
      </w:r>
    </w:p>
    <w:p w:rsidR="00CD53B4" w:rsidRDefault="00CD53B4" w:rsidP="00CD53B4">
      <w:pPr>
        <w:jc w:val="both"/>
        <w:rPr>
          <w:bCs/>
        </w:rPr>
      </w:pPr>
      <w:r>
        <w:rPr>
          <w:bCs/>
        </w:rPr>
        <w:tab/>
        <w:t xml:space="preserve">įtraukti kuo daugiau tėvų į mokyklos </w:t>
      </w:r>
      <w:proofErr w:type="gramStart"/>
      <w:r>
        <w:rPr>
          <w:bCs/>
        </w:rPr>
        <w:t>veiklą(</w:t>
      </w:r>
      <w:proofErr w:type="gramEnd"/>
      <w:r>
        <w:rPr>
          <w:bCs/>
        </w:rPr>
        <w:t>šviečiamieji užsiėmimai, profesijų sklaida renginiai ir t.t.)</w:t>
      </w:r>
    </w:p>
    <w:p w:rsidR="00CD53B4" w:rsidRDefault="00CD53B4" w:rsidP="00CD53B4">
      <w:pPr>
        <w:jc w:val="both"/>
        <w:rPr>
          <w:bCs/>
        </w:rPr>
      </w:pPr>
      <w:r>
        <w:rPr>
          <w:bCs/>
        </w:rPr>
        <w:lastRenderedPageBreak/>
        <w:tab/>
        <w:t>siekti aktyvesnio mokinių įtraukimo (</w:t>
      </w:r>
      <w:proofErr w:type="gramStart"/>
      <w:r>
        <w:rPr>
          <w:bCs/>
        </w:rPr>
        <w:t>įsitraukimo )</w:t>
      </w:r>
      <w:proofErr w:type="gramEnd"/>
      <w:r>
        <w:rPr>
          <w:bCs/>
        </w:rPr>
        <w:t xml:space="preserve"> į veiklų planavimą,  </w:t>
      </w:r>
    </w:p>
    <w:p w:rsidR="00CD53B4" w:rsidRDefault="00CD53B4" w:rsidP="00CD53B4">
      <w:pPr>
        <w:jc w:val="both"/>
        <w:rPr>
          <w:bCs/>
        </w:rPr>
      </w:pPr>
      <w:r>
        <w:rPr>
          <w:bCs/>
        </w:rPr>
        <w:tab/>
        <w:t xml:space="preserve"> ieškoti įvairesnių mokyklos viešinimo būdų,</w:t>
      </w:r>
    </w:p>
    <w:p w:rsidR="00CD53B4" w:rsidRDefault="00CD53B4" w:rsidP="00CD53B4">
      <w:pPr>
        <w:jc w:val="both"/>
        <w:rPr>
          <w:bCs/>
        </w:rPr>
      </w:pPr>
      <w:r>
        <w:rPr>
          <w:bCs/>
        </w:rPr>
        <w:tab/>
        <w:t>organizuoti kuo įvairesnes veiklas įvairiuose kontekstuose (gamtoje, bibliotekose, muziejuose ir t.t.)</w:t>
      </w:r>
    </w:p>
    <w:p w:rsidR="00CD53B4" w:rsidRDefault="00CD53B4" w:rsidP="00CD53B4">
      <w:pPr>
        <w:jc w:val="both"/>
        <w:rPr>
          <w:bCs/>
        </w:rPr>
      </w:pPr>
      <w:r>
        <w:rPr>
          <w:bCs/>
        </w:rPr>
        <w:tab/>
        <w:t xml:space="preserve">siekti, kad pedagogų, organizuojami užsiėmimai, renginiai, pamokos keltų </w:t>
      </w:r>
      <w:proofErr w:type="gramStart"/>
      <w:r>
        <w:rPr>
          <w:bCs/>
        </w:rPr>
        <w:t>mokiniams  norą</w:t>
      </w:r>
      <w:proofErr w:type="gramEnd"/>
      <w:r>
        <w:rPr>
          <w:bCs/>
        </w:rPr>
        <w:t xml:space="preserve"> lankyti mokyklą ir norą mokytis.</w:t>
      </w:r>
    </w:p>
    <w:p w:rsidR="00CD53B4" w:rsidRDefault="00CD53B4" w:rsidP="00CD53B4">
      <w:pPr>
        <w:jc w:val="both"/>
        <w:rPr>
          <w:bCs/>
        </w:rPr>
      </w:pPr>
      <w:r>
        <w:rPr>
          <w:bCs/>
        </w:rPr>
        <w:t>Iš plačiojo įsivertinimo (2015 m.) parinkome tobulinti 2017-2018 m. m. šiuos rodiklius:</w:t>
      </w:r>
    </w:p>
    <w:p w:rsidR="00CD53B4" w:rsidRDefault="00CD53B4" w:rsidP="00CD53B4">
      <w:pPr>
        <w:rPr>
          <w:bCs/>
        </w:rPr>
      </w:pPr>
      <w:r>
        <w:rPr>
          <w:bCs/>
        </w:rPr>
        <w:tab/>
        <w:t xml:space="preserve">4.1.2. Lyderystė </w:t>
      </w:r>
    </w:p>
    <w:p w:rsidR="00CD53B4" w:rsidRDefault="00CD53B4" w:rsidP="00CD53B4">
      <w:pPr>
        <w:rPr>
          <w:bCs/>
        </w:rPr>
      </w:pPr>
      <w:r>
        <w:rPr>
          <w:bCs/>
        </w:rPr>
        <w:tab/>
        <w:t>2.2.2. Mokymosi organizavimas</w:t>
      </w:r>
    </w:p>
    <w:p w:rsidR="00CD53B4" w:rsidRDefault="00CD53B4" w:rsidP="00CD53B4">
      <w:pPr>
        <w:jc w:val="both"/>
        <w:rPr>
          <w:rFonts w:eastAsia="Calibri"/>
          <w:b/>
        </w:rPr>
      </w:pPr>
      <w:r>
        <w:rPr>
          <w:rFonts w:eastAsia="Calibri"/>
          <w:b/>
        </w:rPr>
        <w:t>9. Atlikti kontroliuojančių institucijų patikrinimai:</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03"/>
        <w:gridCol w:w="1476"/>
        <w:gridCol w:w="2159"/>
        <w:gridCol w:w="3059"/>
      </w:tblGrid>
      <w:tr w:rsidR="00CD53B4" w:rsidTr="00CD53B4">
        <w:tc>
          <w:tcPr>
            <w:tcW w:w="648"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both"/>
              <w:rPr>
                <w:rFonts w:eastAsia="Calibri"/>
              </w:rPr>
            </w:pPr>
            <w:r>
              <w:rPr>
                <w:rFonts w:eastAsia="Calibri"/>
              </w:rPr>
              <w:t>Eil.Nr.</w:t>
            </w:r>
          </w:p>
        </w:tc>
        <w:tc>
          <w:tcPr>
            <w:tcW w:w="2304"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both"/>
              <w:rPr>
                <w:rFonts w:eastAsia="Calibri"/>
              </w:rPr>
            </w:pPr>
            <w:r>
              <w:rPr>
                <w:rFonts w:eastAsia="Calibri"/>
              </w:rPr>
              <w:t>Tikrintojo vardas, pavardė, pareigos</w:t>
            </w:r>
          </w:p>
        </w:tc>
        <w:tc>
          <w:tcPr>
            <w:tcW w:w="1476"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both"/>
              <w:rPr>
                <w:rFonts w:eastAsia="Calibri"/>
              </w:rPr>
            </w:pPr>
            <w:r>
              <w:rPr>
                <w:rFonts w:eastAsia="Calibri"/>
              </w:rPr>
              <w:t>Tikrinimo data</w:t>
            </w:r>
          </w:p>
        </w:tc>
        <w:tc>
          <w:tcPr>
            <w:tcW w:w="2160"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both"/>
              <w:rPr>
                <w:rFonts w:eastAsia="Calibri"/>
              </w:rPr>
            </w:pPr>
            <w:r>
              <w:rPr>
                <w:rFonts w:eastAsia="Calibri"/>
              </w:rPr>
              <w:t>Tikrinimo objektas</w:t>
            </w:r>
          </w:p>
        </w:tc>
        <w:tc>
          <w:tcPr>
            <w:tcW w:w="3060"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both"/>
              <w:rPr>
                <w:rFonts w:eastAsia="Calibri"/>
              </w:rPr>
            </w:pPr>
            <w:r>
              <w:rPr>
                <w:rFonts w:eastAsia="Calibri"/>
              </w:rPr>
              <w:t>Tikrinimo rezultatai išvados</w:t>
            </w:r>
          </w:p>
        </w:tc>
      </w:tr>
      <w:tr w:rsidR="00CD53B4" w:rsidTr="00CD53B4">
        <w:tc>
          <w:tcPr>
            <w:tcW w:w="648"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both"/>
              <w:rPr>
                <w:rFonts w:eastAsia="Calibri"/>
              </w:rPr>
            </w:pPr>
            <w:r>
              <w:rPr>
                <w:rFonts w:eastAsia="Calibri"/>
              </w:rPr>
              <w:t>1.</w:t>
            </w:r>
          </w:p>
        </w:tc>
        <w:tc>
          <w:tcPr>
            <w:tcW w:w="2304"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both"/>
              <w:rPr>
                <w:rFonts w:eastAsia="Calibri"/>
              </w:rPr>
            </w:pPr>
            <w:r>
              <w:rPr>
                <w:rFonts w:eastAsia="Calibri"/>
              </w:rPr>
              <w:t>S.Ulinskienė, Tauragės departamento Visuomenės sveikatos saugos kontrolės skyriaus vyresnioji specialistė</w:t>
            </w:r>
          </w:p>
        </w:tc>
        <w:tc>
          <w:tcPr>
            <w:tcW w:w="1476"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both"/>
              <w:rPr>
                <w:rFonts w:eastAsia="Calibri"/>
              </w:rPr>
            </w:pPr>
            <w:r>
              <w:rPr>
                <w:rFonts w:eastAsia="Calibri"/>
              </w:rPr>
              <w:t>2017 m. rugsėjo mėn.</w:t>
            </w:r>
          </w:p>
        </w:tc>
        <w:tc>
          <w:tcPr>
            <w:tcW w:w="2160"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both"/>
              <w:rPr>
                <w:rFonts w:eastAsia="Calibri"/>
              </w:rPr>
            </w:pPr>
            <w:r>
              <w:rPr>
                <w:rFonts w:eastAsia="Calibri"/>
              </w:rPr>
              <w:t>Periodinė kontrolė pagal planą.</w:t>
            </w:r>
          </w:p>
        </w:tc>
        <w:tc>
          <w:tcPr>
            <w:tcW w:w="3060"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both"/>
              <w:rPr>
                <w:rFonts w:eastAsia="Calibri"/>
              </w:rPr>
            </w:pPr>
            <w:r>
              <w:rPr>
                <w:rFonts w:eastAsia="Calibri"/>
              </w:rPr>
              <w:t>Nacionalinio visuomenės sveikatos centro prie sveikatos apsaugos ministerijos Tauragės departamento 2017 m. rugsėjo 22d. patikrinimo aktas Nr. PA.7-107. Patikrinimo išvada: Lietuvos higienos normų HN 21:2017, HN 75:2016, HN 20:2012 reikalavimų neatitikčių nenustatyta.</w:t>
            </w:r>
          </w:p>
        </w:tc>
      </w:tr>
      <w:tr w:rsidR="00CD53B4" w:rsidTr="00CD53B4">
        <w:tc>
          <w:tcPr>
            <w:tcW w:w="648"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both"/>
              <w:rPr>
                <w:rFonts w:eastAsia="Calibri"/>
              </w:rPr>
            </w:pPr>
            <w:r>
              <w:rPr>
                <w:rFonts w:eastAsia="Calibri"/>
              </w:rPr>
              <w:t>2.</w:t>
            </w:r>
          </w:p>
        </w:tc>
        <w:tc>
          <w:tcPr>
            <w:tcW w:w="2304"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both"/>
              <w:rPr>
                <w:rFonts w:eastAsia="Calibri"/>
              </w:rPr>
            </w:pPr>
            <w:r>
              <w:rPr>
                <w:rFonts w:eastAsia="Calibri"/>
              </w:rPr>
              <w:t>M.Lobinas Tauragės rajono savivaldybės administracijos vyriausiasis specialistas</w:t>
            </w:r>
          </w:p>
        </w:tc>
        <w:tc>
          <w:tcPr>
            <w:tcW w:w="1476"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both"/>
              <w:rPr>
                <w:rFonts w:eastAsia="Calibri"/>
              </w:rPr>
            </w:pPr>
            <w:r>
              <w:rPr>
                <w:rFonts w:eastAsia="Calibri"/>
              </w:rPr>
              <w:t>2017m. gruodžio mėn.</w:t>
            </w:r>
          </w:p>
        </w:tc>
        <w:tc>
          <w:tcPr>
            <w:tcW w:w="2160"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both"/>
              <w:rPr>
                <w:rFonts w:eastAsia="Calibri"/>
              </w:rPr>
            </w:pPr>
            <w:r>
              <w:rPr>
                <w:rFonts w:eastAsia="Calibri"/>
              </w:rPr>
              <w:t>Įvertinti Tauragės „Aušros“ progimnazijos civilinės saugos būklę.</w:t>
            </w:r>
          </w:p>
        </w:tc>
        <w:tc>
          <w:tcPr>
            <w:tcW w:w="3060"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both"/>
              <w:rPr>
                <w:rFonts w:eastAsia="Calibri"/>
              </w:rPr>
            </w:pPr>
            <w:r>
              <w:rPr>
                <w:rFonts w:eastAsia="Calibri"/>
              </w:rPr>
              <w:t>Tauragės rajono savivaldybės administracijos civilinės saugos būklės patikrinimo 2017m. gruodžio 21 d. aktas. Patikrinimo išvada: patenkinamai.</w:t>
            </w:r>
          </w:p>
        </w:tc>
      </w:tr>
      <w:tr w:rsidR="00CD53B4" w:rsidTr="00CD53B4">
        <w:tc>
          <w:tcPr>
            <w:tcW w:w="648"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both"/>
              <w:rPr>
                <w:rFonts w:eastAsia="Calibri"/>
              </w:rPr>
            </w:pPr>
            <w:r>
              <w:rPr>
                <w:rFonts w:eastAsia="Calibri"/>
              </w:rPr>
              <w:t xml:space="preserve">3. </w:t>
            </w:r>
          </w:p>
        </w:tc>
        <w:tc>
          <w:tcPr>
            <w:tcW w:w="2304"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both"/>
              <w:rPr>
                <w:rFonts w:eastAsia="Calibri"/>
              </w:rPr>
            </w:pPr>
            <w:r>
              <w:rPr>
                <w:rFonts w:eastAsia="Calibri"/>
              </w:rPr>
              <w:t>R.Jonikienė, Tauragės rajono savivaldybės administracijos Centralizuoto vidaus audito tarnybos vedėja.</w:t>
            </w:r>
          </w:p>
        </w:tc>
        <w:tc>
          <w:tcPr>
            <w:tcW w:w="1476"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both"/>
              <w:rPr>
                <w:rFonts w:eastAsia="Calibri"/>
              </w:rPr>
            </w:pPr>
            <w:r>
              <w:rPr>
                <w:rFonts w:eastAsia="Calibri"/>
              </w:rPr>
              <w:t>2017m. vasario – gegužės mėn.</w:t>
            </w:r>
          </w:p>
        </w:tc>
        <w:tc>
          <w:tcPr>
            <w:tcW w:w="2160"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both"/>
              <w:rPr>
                <w:rFonts w:eastAsia="Calibri"/>
              </w:rPr>
            </w:pPr>
            <w:r>
              <w:rPr>
                <w:rFonts w:eastAsia="Calibri"/>
              </w:rPr>
              <w:t>Dėl Tauragės rajono savivaldybės biudžetinėse įstaigose darbuotojų, dirbančių antraeilėse pareigose.</w:t>
            </w:r>
          </w:p>
        </w:tc>
        <w:tc>
          <w:tcPr>
            <w:tcW w:w="3060"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both"/>
              <w:rPr>
                <w:rFonts w:eastAsia="Calibri"/>
              </w:rPr>
            </w:pPr>
            <w:r>
              <w:rPr>
                <w:rFonts w:eastAsia="Calibri"/>
              </w:rPr>
              <w:t xml:space="preserve">Tauragės rajono savivaldybės administracijos centralizuotos vidaus audito tarnybos 2017m. gegužės 23 d. ataskaita Nr. 102-4 „Vidaus audito ataskaita, dėl Tauragės rajono savivaldybės biudžetinėse įstaigose, darbuotojų dirbančių antraeilėse pareigose“ </w:t>
            </w:r>
          </w:p>
        </w:tc>
      </w:tr>
    </w:tbl>
    <w:p w:rsidR="00CD53B4" w:rsidRDefault="00CD53B4" w:rsidP="00CD53B4">
      <w:pPr>
        <w:jc w:val="both"/>
        <w:rPr>
          <w:rFonts w:eastAsia="Calibri"/>
          <w:b/>
          <w:color w:val="000000"/>
        </w:rPr>
      </w:pPr>
      <w:r>
        <w:rPr>
          <w:rFonts w:eastAsia="Calibri"/>
          <w:b/>
          <w:color w:val="000000"/>
        </w:rPr>
        <w:t>10. Svarbiausi pasiekimai.</w:t>
      </w:r>
    </w:p>
    <w:p w:rsidR="00CD53B4" w:rsidRDefault="00CD53B4" w:rsidP="00CD53B4">
      <w:pPr>
        <w:ind w:firstLine="1296"/>
        <w:jc w:val="both"/>
        <w:rPr>
          <w:rFonts w:eastAsia="Calibri"/>
        </w:rPr>
      </w:pPr>
      <w:r>
        <w:rPr>
          <w:rFonts w:eastAsia="Calibri"/>
        </w:rPr>
        <w:t>Svarbiausi progimnazijos kultūros dėsniai: bendri tikslai, kolegiškumas, nuolatinis tobulėjimas. Ryškiausiu prioritetu laikome kultūrinį, meninį, estetinį ugdymą. Šiose srityse ypač ryškūs pasiekimai. Mokiniai aktyviai dalyvauja progimnazijos, rajono, respublikos renginiuose, konkursuose, olimpiadose.</w:t>
      </w:r>
    </w:p>
    <w:p w:rsidR="00CD53B4" w:rsidRDefault="00CD53B4" w:rsidP="00CD53B4">
      <w:pPr>
        <w:rPr>
          <w:b/>
          <w:szCs w:val="20"/>
        </w:rPr>
      </w:pPr>
      <w:r>
        <w:rPr>
          <w:b/>
        </w:rPr>
        <w:t>Mokinių laimėjimai:</w:t>
      </w:r>
    </w:p>
    <w:p w:rsidR="00CD53B4" w:rsidRDefault="00CD53B4" w:rsidP="00CD53B4">
      <w:pPr>
        <w:rPr>
          <w:b/>
        </w:rPr>
      </w:pPr>
      <w:r>
        <w:rPr>
          <w:b/>
        </w:rPr>
        <w:t>konkursuose</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1843"/>
        <w:gridCol w:w="2806"/>
        <w:gridCol w:w="3572"/>
      </w:tblGrid>
      <w:tr w:rsidR="00CD53B4" w:rsidTr="00AF538F">
        <w:tc>
          <w:tcPr>
            <w:tcW w:w="1447"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center"/>
              <w:rPr>
                <w:lang w:val="fi-FI"/>
              </w:rPr>
            </w:pPr>
            <w:r>
              <w:rPr>
                <w:lang w:val="fi-FI"/>
              </w:rPr>
              <w:t>Data</w:t>
            </w:r>
          </w:p>
        </w:tc>
        <w:tc>
          <w:tcPr>
            <w:tcW w:w="1843"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center"/>
              <w:rPr>
                <w:lang w:val="fi-FI"/>
              </w:rPr>
            </w:pPr>
            <w:r>
              <w:rPr>
                <w:lang w:val="fi-FI"/>
              </w:rPr>
              <w:t>Organizatoriai</w:t>
            </w:r>
          </w:p>
        </w:tc>
        <w:tc>
          <w:tcPr>
            <w:tcW w:w="2806"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center"/>
              <w:rPr>
                <w:lang w:val="lt-LT"/>
              </w:rPr>
            </w:pPr>
            <w:r>
              <w:rPr>
                <w:lang w:val="fi-FI"/>
              </w:rPr>
              <w:t>Konkursa</w:t>
            </w:r>
            <w:r>
              <w:t>s</w:t>
            </w:r>
          </w:p>
        </w:tc>
        <w:tc>
          <w:tcPr>
            <w:tcW w:w="3572"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center"/>
            </w:pPr>
            <w:r>
              <w:t>Prizininkai, laureatai, diplomantai</w:t>
            </w:r>
          </w:p>
        </w:tc>
      </w:tr>
      <w:tr w:rsidR="00CD53B4" w:rsidTr="00AF538F">
        <w:tc>
          <w:tcPr>
            <w:tcW w:w="1447"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2017-03-16</w:t>
            </w:r>
          </w:p>
        </w:tc>
        <w:tc>
          <w:tcPr>
            <w:tcW w:w="1843"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Tauragės PMMC</w:t>
            </w:r>
          </w:p>
        </w:tc>
        <w:tc>
          <w:tcPr>
            <w:tcW w:w="2806"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Rajoninis 9-12 klasių mokinių ekonomikos konkursas</w:t>
            </w:r>
          </w:p>
        </w:tc>
        <w:tc>
          <w:tcPr>
            <w:tcW w:w="3572"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Gabija Karbauskaitė, 10kl. – I vieta</w:t>
            </w:r>
          </w:p>
          <w:p w:rsidR="00CD53B4" w:rsidRDefault="00CD53B4">
            <w:pPr>
              <w:spacing w:line="256" w:lineRule="auto"/>
              <w:rPr>
                <w:lang w:val="fi-FI"/>
              </w:rPr>
            </w:pPr>
            <w:r>
              <w:rPr>
                <w:lang w:val="fi-FI"/>
              </w:rPr>
              <w:t>Ugnius Jankūnas, 10kl. – III vieta</w:t>
            </w:r>
          </w:p>
        </w:tc>
      </w:tr>
      <w:tr w:rsidR="00CD53B4" w:rsidTr="00AF538F">
        <w:tc>
          <w:tcPr>
            <w:tcW w:w="1447"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lastRenderedPageBreak/>
              <w:t>2017-03-08</w:t>
            </w:r>
          </w:p>
        </w:tc>
        <w:tc>
          <w:tcPr>
            <w:tcW w:w="1843"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Šiaulių universitetas, socialinių ir humanitarinių mokslų fakultetas</w:t>
            </w:r>
          </w:p>
        </w:tc>
        <w:tc>
          <w:tcPr>
            <w:tcW w:w="2806"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 xml:space="preserve">Lietuvos moksleivių ir studentų kūrybinių darbų konkursas, skirtas Šatrijos Raganos 140-osioms gimimo metinėms </w:t>
            </w:r>
          </w:p>
        </w:tc>
        <w:tc>
          <w:tcPr>
            <w:tcW w:w="3572"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Beatričė Arštikytė 7 kl. – I vieta</w:t>
            </w:r>
          </w:p>
          <w:p w:rsidR="00CD53B4" w:rsidRDefault="00CD53B4">
            <w:pPr>
              <w:spacing w:line="256" w:lineRule="auto"/>
              <w:rPr>
                <w:lang w:val="fi-FI"/>
              </w:rPr>
            </w:pPr>
            <w:r>
              <w:rPr>
                <w:lang w:val="fi-FI"/>
              </w:rPr>
              <w:t>Daina Kalkovaitė 10 kl. – I vieta</w:t>
            </w:r>
          </w:p>
        </w:tc>
      </w:tr>
      <w:tr w:rsidR="00CD53B4" w:rsidTr="00AF538F">
        <w:tc>
          <w:tcPr>
            <w:tcW w:w="1447"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2017-04-12</w:t>
            </w:r>
          </w:p>
        </w:tc>
        <w:tc>
          <w:tcPr>
            <w:tcW w:w="1843"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Lietuvos aerokosmoso asociacija</w:t>
            </w:r>
          </w:p>
        </w:tc>
        <w:tc>
          <w:tcPr>
            <w:tcW w:w="2806"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Lietuvos moksleivių piešinių konkursas „Arčiau žvaigždžių“</w:t>
            </w:r>
          </w:p>
        </w:tc>
        <w:tc>
          <w:tcPr>
            <w:tcW w:w="3572"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Beatričė Arštikytė 7 kl. – I laipsnio diplomas</w:t>
            </w:r>
          </w:p>
        </w:tc>
      </w:tr>
      <w:tr w:rsidR="00CD53B4" w:rsidTr="00AF538F">
        <w:tc>
          <w:tcPr>
            <w:tcW w:w="1447"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2017-05-05</w:t>
            </w:r>
          </w:p>
        </w:tc>
        <w:tc>
          <w:tcPr>
            <w:tcW w:w="1843"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Plungės „Ryto“ pagrindinė mokykla</w:t>
            </w:r>
          </w:p>
        </w:tc>
        <w:tc>
          <w:tcPr>
            <w:tcW w:w="2806"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 xml:space="preserve">Respublikinis  alternatyvios mados konkursas „Mados blykstė“ </w:t>
            </w:r>
          </w:p>
        </w:tc>
        <w:tc>
          <w:tcPr>
            <w:tcW w:w="3572"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Kolekcija „Skrydis“ - II vietą</w:t>
            </w:r>
          </w:p>
        </w:tc>
      </w:tr>
      <w:tr w:rsidR="00CD53B4" w:rsidTr="00AF538F">
        <w:tc>
          <w:tcPr>
            <w:tcW w:w="1447"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2017-04-27</w:t>
            </w:r>
          </w:p>
        </w:tc>
        <w:tc>
          <w:tcPr>
            <w:tcW w:w="1843"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Šiaulių profesinio mokymo centras</w:t>
            </w:r>
          </w:p>
        </w:tc>
        <w:tc>
          <w:tcPr>
            <w:tcW w:w="2806"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 xml:space="preserve">Tarptautinis jaunųjų dizainerių konkursas-festivalis </w:t>
            </w:r>
          </w:p>
          <w:p w:rsidR="00CD53B4" w:rsidRDefault="00CD53B4">
            <w:pPr>
              <w:spacing w:line="256" w:lineRule="auto"/>
              <w:rPr>
                <w:lang w:val="fi-FI"/>
              </w:rPr>
            </w:pPr>
            <w:r>
              <w:rPr>
                <w:lang w:val="fi-FI"/>
              </w:rPr>
              <w:t>„Savas stilius“</w:t>
            </w:r>
          </w:p>
        </w:tc>
        <w:tc>
          <w:tcPr>
            <w:tcW w:w="3572"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Kolekcija „Skrydis“ - nominaciją „spalvingiausia kolekcija“</w:t>
            </w:r>
          </w:p>
        </w:tc>
      </w:tr>
      <w:tr w:rsidR="00CD53B4" w:rsidTr="00AF538F">
        <w:tc>
          <w:tcPr>
            <w:tcW w:w="1447"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2017-05-13</w:t>
            </w:r>
          </w:p>
        </w:tc>
        <w:tc>
          <w:tcPr>
            <w:tcW w:w="1843"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Tauragės „Šaltinio“ progimnazijos ir „Versmės“ gimnazijos  mokytoja Paulauskienė</w:t>
            </w:r>
          </w:p>
        </w:tc>
        <w:tc>
          <w:tcPr>
            <w:tcW w:w="2806"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center"/>
              <w:rPr>
                <w:lang w:val="fi-FI"/>
              </w:rPr>
            </w:pPr>
            <w:r>
              <w:rPr>
                <w:lang w:val="fi-FI"/>
              </w:rPr>
              <w:t>Respublikinis drabužių dizaino ir įvaizdžio konkursas-festivalis „Kūrėjų oazė 2017 “</w:t>
            </w:r>
          </w:p>
        </w:tc>
        <w:tc>
          <w:tcPr>
            <w:tcW w:w="3572"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Kolekcija „Skrydis“ - II vieta</w:t>
            </w:r>
          </w:p>
        </w:tc>
      </w:tr>
      <w:tr w:rsidR="00CD53B4" w:rsidTr="00AF538F">
        <w:tc>
          <w:tcPr>
            <w:tcW w:w="1447"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2017-04-12</w:t>
            </w:r>
          </w:p>
        </w:tc>
        <w:tc>
          <w:tcPr>
            <w:tcW w:w="1843"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Klaipėdos vaikų laisvalaikio centras</w:t>
            </w:r>
          </w:p>
        </w:tc>
        <w:tc>
          <w:tcPr>
            <w:tcW w:w="2806"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Respublikinis piešinių ir fotografijų konkursas„Trijų spalvų istorija“</w:t>
            </w:r>
          </w:p>
        </w:tc>
        <w:tc>
          <w:tcPr>
            <w:tcW w:w="3572"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Beatričė Arštikytė, 7kl. – I vieta</w:t>
            </w:r>
          </w:p>
          <w:p w:rsidR="00CD53B4" w:rsidRDefault="00CD53B4">
            <w:pPr>
              <w:spacing w:line="256" w:lineRule="auto"/>
              <w:rPr>
                <w:lang w:val="fi-FI"/>
              </w:rPr>
            </w:pPr>
            <w:r>
              <w:rPr>
                <w:lang w:val="fi-FI"/>
              </w:rPr>
              <w:t>Martynas tumutis, 10 kl. – I vieta</w:t>
            </w:r>
          </w:p>
        </w:tc>
      </w:tr>
      <w:tr w:rsidR="00CD53B4" w:rsidTr="00AF538F">
        <w:tc>
          <w:tcPr>
            <w:tcW w:w="1447"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2017-04-08</w:t>
            </w:r>
          </w:p>
        </w:tc>
        <w:tc>
          <w:tcPr>
            <w:tcW w:w="1843"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Kauno vaikų ir moksleivių laisvalaikio rūmai.</w:t>
            </w:r>
          </w:p>
        </w:tc>
        <w:tc>
          <w:tcPr>
            <w:tcW w:w="2806"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XX jaunųjų dizainerių konkursas „Eko stilius“</w:t>
            </w:r>
          </w:p>
        </w:tc>
        <w:tc>
          <w:tcPr>
            <w:tcW w:w="3572"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Kolekcija „Skrydis“ - pagrindinis prizas.</w:t>
            </w:r>
          </w:p>
        </w:tc>
      </w:tr>
      <w:tr w:rsidR="00CD53B4" w:rsidTr="00AF538F">
        <w:tc>
          <w:tcPr>
            <w:tcW w:w="1447"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2017-05-03</w:t>
            </w:r>
          </w:p>
        </w:tc>
        <w:tc>
          <w:tcPr>
            <w:tcW w:w="1843"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Tauragės „Vymerio“ viešoji biblioteka</w:t>
            </w:r>
          </w:p>
        </w:tc>
        <w:tc>
          <w:tcPr>
            <w:tcW w:w="2806"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Rajoninis piešinių konkursas „Mano Tauragė“</w:t>
            </w:r>
          </w:p>
        </w:tc>
        <w:tc>
          <w:tcPr>
            <w:tcW w:w="3572"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center"/>
              <w:rPr>
                <w:lang w:val="fi-FI"/>
              </w:rPr>
            </w:pPr>
            <w:r>
              <w:rPr>
                <w:lang w:val="fi-FI"/>
              </w:rPr>
              <w:t>11 nominantų</w:t>
            </w:r>
          </w:p>
        </w:tc>
      </w:tr>
      <w:tr w:rsidR="00CD53B4" w:rsidTr="00AF538F">
        <w:tc>
          <w:tcPr>
            <w:tcW w:w="1447"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 xml:space="preserve">2017-05 </w:t>
            </w:r>
          </w:p>
        </w:tc>
        <w:tc>
          <w:tcPr>
            <w:tcW w:w="1843"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Tauragės MKC</w:t>
            </w:r>
          </w:p>
        </w:tc>
        <w:tc>
          <w:tcPr>
            <w:tcW w:w="2806"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Tarptautinis kūrybinių darbų konkursas „Mano šalies pasaka“</w:t>
            </w:r>
          </w:p>
        </w:tc>
        <w:tc>
          <w:tcPr>
            <w:tcW w:w="3572"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 xml:space="preserve">Beatričė Arštikytė7 kl. – I vieta </w:t>
            </w:r>
          </w:p>
        </w:tc>
      </w:tr>
      <w:tr w:rsidR="00CD53B4" w:rsidTr="00AF538F">
        <w:tc>
          <w:tcPr>
            <w:tcW w:w="1447"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2017-02-09</w:t>
            </w:r>
          </w:p>
        </w:tc>
        <w:tc>
          <w:tcPr>
            <w:tcW w:w="1843"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Tauragės PMMC</w:t>
            </w:r>
          </w:p>
        </w:tc>
        <w:tc>
          <w:tcPr>
            <w:tcW w:w="2806"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Rajoninis vokiečių kalbos vertimo konkursas</w:t>
            </w:r>
          </w:p>
        </w:tc>
        <w:tc>
          <w:tcPr>
            <w:tcW w:w="3572"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Goda Stašinskaitė, 8kl. – III vieta</w:t>
            </w:r>
          </w:p>
          <w:p w:rsidR="00CD53B4" w:rsidRDefault="00CD53B4">
            <w:pPr>
              <w:spacing w:line="256" w:lineRule="auto"/>
              <w:rPr>
                <w:lang w:val="fi-FI"/>
              </w:rPr>
            </w:pPr>
            <w:r>
              <w:rPr>
                <w:lang w:val="fi-FI"/>
              </w:rPr>
              <w:t>Monyka Kymantaitė, 10kl. – II vieta</w:t>
            </w:r>
          </w:p>
          <w:p w:rsidR="00CD53B4" w:rsidRDefault="00CD53B4">
            <w:pPr>
              <w:spacing w:line="256" w:lineRule="auto"/>
              <w:rPr>
                <w:lang w:val="fi-FI"/>
              </w:rPr>
            </w:pPr>
            <w:r>
              <w:rPr>
                <w:lang w:val="fi-FI"/>
              </w:rPr>
              <w:t>Smiltė Navickaitė, 7kl. – II vieta</w:t>
            </w:r>
          </w:p>
        </w:tc>
      </w:tr>
      <w:tr w:rsidR="00CD53B4" w:rsidTr="00AF538F">
        <w:tc>
          <w:tcPr>
            <w:tcW w:w="1447"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2017-04-06</w:t>
            </w:r>
          </w:p>
        </w:tc>
        <w:tc>
          <w:tcPr>
            <w:tcW w:w="1843"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Tauragės PMMC</w:t>
            </w:r>
          </w:p>
        </w:tc>
        <w:tc>
          <w:tcPr>
            <w:tcW w:w="2806"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Rajoninis raštingiausio ketvirtoko konkursas</w:t>
            </w:r>
          </w:p>
        </w:tc>
        <w:tc>
          <w:tcPr>
            <w:tcW w:w="3572"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Skaiva Ptakaitė, 4a – I vieta</w:t>
            </w:r>
          </w:p>
        </w:tc>
      </w:tr>
      <w:tr w:rsidR="00CD53B4" w:rsidTr="00AF538F">
        <w:tc>
          <w:tcPr>
            <w:tcW w:w="1447"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2017-04-27</w:t>
            </w:r>
          </w:p>
        </w:tc>
        <w:tc>
          <w:tcPr>
            <w:tcW w:w="1843"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VIMS internacional Meridian Scool</w:t>
            </w:r>
          </w:p>
        </w:tc>
        <w:tc>
          <w:tcPr>
            <w:tcW w:w="2806"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 xml:space="preserve">Tarptautinis matematikos konkursas </w:t>
            </w:r>
          </w:p>
          <w:p w:rsidR="00CD53B4" w:rsidRDefault="00CD53B4">
            <w:pPr>
              <w:spacing w:line="256" w:lineRule="auto"/>
              <w:rPr>
                <w:lang w:val="fi-FI"/>
              </w:rPr>
            </w:pPr>
            <w:r>
              <w:rPr>
                <w:lang w:val="fi-FI"/>
              </w:rPr>
              <w:t>„Pangea 2017“, II etapas</w:t>
            </w:r>
          </w:p>
        </w:tc>
        <w:tc>
          <w:tcPr>
            <w:tcW w:w="3572"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Erikas Kazlauskas - III vieta</w:t>
            </w:r>
          </w:p>
        </w:tc>
      </w:tr>
      <w:tr w:rsidR="00CD53B4" w:rsidTr="00AF538F">
        <w:tc>
          <w:tcPr>
            <w:tcW w:w="1447"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lastRenderedPageBreak/>
              <w:t>2017-04-10</w:t>
            </w:r>
          </w:p>
        </w:tc>
        <w:tc>
          <w:tcPr>
            <w:tcW w:w="1843"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Tauragės miesto katalikų bažnyčios dekanatas.</w:t>
            </w:r>
          </w:p>
        </w:tc>
        <w:tc>
          <w:tcPr>
            <w:tcW w:w="2806"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Rajoninis piešinių konkursas „Ši diena yra Viešpaties duota“</w:t>
            </w:r>
          </w:p>
        </w:tc>
        <w:tc>
          <w:tcPr>
            <w:tcW w:w="3572"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Eglė Naikauskaitė, 6a - laureatė</w:t>
            </w:r>
          </w:p>
        </w:tc>
      </w:tr>
      <w:tr w:rsidR="00CD53B4" w:rsidTr="00AF538F">
        <w:tc>
          <w:tcPr>
            <w:tcW w:w="1447"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2017-04</w:t>
            </w:r>
          </w:p>
        </w:tc>
        <w:tc>
          <w:tcPr>
            <w:tcW w:w="1843"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Vaikų kūrybinės įniciatyvos fondas</w:t>
            </w:r>
          </w:p>
        </w:tc>
        <w:tc>
          <w:tcPr>
            <w:tcW w:w="2806"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Respublikinis vokiečių kalbos „Užsienio kalbų (vokiečių, anglų) Kengūros 2017“ konkursas –projektas</w:t>
            </w:r>
          </w:p>
        </w:tc>
        <w:tc>
          <w:tcPr>
            <w:tcW w:w="3572"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Rokas Danusas, 6a – Oranžinės Kengūros diplomas</w:t>
            </w:r>
          </w:p>
          <w:p w:rsidR="00CD53B4" w:rsidRDefault="00CD53B4">
            <w:pPr>
              <w:spacing w:line="256" w:lineRule="auto"/>
              <w:rPr>
                <w:lang w:val="fi-FI"/>
              </w:rPr>
            </w:pPr>
            <w:r>
              <w:rPr>
                <w:lang w:val="fi-FI"/>
              </w:rPr>
              <w:t>Goda Stašinskaitė, 8kl. – Auksinės Kengūros diplomas</w:t>
            </w:r>
          </w:p>
          <w:p w:rsidR="00CD53B4" w:rsidRDefault="00CD53B4">
            <w:pPr>
              <w:spacing w:line="256" w:lineRule="auto"/>
              <w:rPr>
                <w:lang w:val="fi-FI"/>
              </w:rPr>
            </w:pPr>
            <w:r>
              <w:rPr>
                <w:lang w:val="fi-FI"/>
              </w:rPr>
              <w:t>Goda Stragauskaitė, 5kl. - Auksinės Kengūros diplomas</w:t>
            </w:r>
          </w:p>
          <w:p w:rsidR="00CD53B4" w:rsidRDefault="00CD53B4">
            <w:pPr>
              <w:spacing w:line="256" w:lineRule="auto"/>
              <w:rPr>
                <w:lang w:val="fi-FI"/>
              </w:rPr>
            </w:pPr>
            <w:r>
              <w:rPr>
                <w:lang w:val="fi-FI"/>
              </w:rPr>
              <w:t xml:space="preserve">Kristupas Jonairtis - Auksinės Kengūros diplomas  </w:t>
            </w:r>
          </w:p>
        </w:tc>
      </w:tr>
      <w:tr w:rsidR="00CD53B4" w:rsidTr="00AF538F">
        <w:tc>
          <w:tcPr>
            <w:tcW w:w="1447"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2017-04</w:t>
            </w:r>
          </w:p>
        </w:tc>
        <w:tc>
          <w:tcPr>
            <w:tcW w:w="1843"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Vaikų kūrybinės įniciatyvos fondas</w:t>
            </w:r>
          </w:p>
        </w:tc>
        <w:tc>
          <w:tcPr>
            <w:tcW w:w="2806"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Respublikinis vertimų konkursas - projektas „Tavo žvilgsnis“</w:t>
            </w:r>
          </w:p>
        </w:tc>
        <w:tc>
          <w:tcPr>
            <w:tcW w:w="3572"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Saulė Virvičiūtė, 7kl. – laureatė</w:t>
            </w:r>
          </w:p>
          <w:p w:rsidR="00CD53B4" w:rsidRDefault="00CD53B4">
            <w:pPr>
              <w:spacing w:line="256" w:lineRule="auto"/>
              <w:rPr>
                <w:lang w:val="fi-FI"/>
              </w:rPr>
            </w:pPr>
            <w:r>
              <w:rPr>
                <w:lang w:val="fi-FI"/>
              </w:rPr>
              <w:t>Rokas Danusas, 6a – laureatas</w:t>
            </w:r>
          </w:p>
          <w:p w:rsidR="00CD53B4" w:rsidRDefault="00CD53B4">
            <w:pPr>
              <w:spacing w:line="256" w:lineRule="auto"/>
              <w:rPr>
                <w:lang w:val="fi-FI"/>
              </w:rPr>
            </w:pPr>
            <w:r>
              <w:rPr>
                <w:lang w:val="fi-FI"/>
              </w:rPr>
              <w:t>Austė Kasparavičiūtė, 8kl. - diplomantė</w:t>
            </w:r>
          </w:p>
        </w:tc>
      </w:tr>
      <w:tr w:rsidR="00CD53B4" w:rsidTr="00AF538F">
        <w:tc>
          <w:tcPr>
            <w:tcW w:w="1447"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2017-05-09</w:t>
            </w:r>
          </w:p>
        </w:tc>
        <w:tc>
          <w:tcPr>
            <w:tcW w:w="1843"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Europos parlamento narys Bronius Ropė</w:t>
            </w:r>
          </w:p>
        </w:tc>
        <w:tc>
          <w:tcPr>
            <w:tcW w:w="2806"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Respublikinis piešinių ir nuotraukų konkursas „Kūriu ateities Europą“</w:t>
            </w:r>
          </w:p>
        </w:tc>
        <w:tc>
          <w:tcPr>
            <w:tcW w:w="3572"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Mokyklos komanda - III vieta.</w:t>
            </w:r>
          </w:p>
        </w:tc>
      </w:tr>
      <w:tr w:rsidR="00CD53B4" w:rsidTr="00AF538F">
        <w:tc>
          <w:tcPr>
            <w:tcW w:w="1447"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2017-05-15</w:t>
            </w:r>
          </w:p>
        </w:tc>
        <w:tc>
          <w:tcPr>
            <w:tcW w:w="1843"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Klaipėdos moksleivių saviraiškos centras</w:t>
            </w:r>
          </w:p>
        </w:tc>
        <w:tc>
          <w:tcPr>
            <w:tcW w:w="2806"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Respublikinis kompiuterinių piešinių konkursas „Papuošk skarelę...“</w:t>
            </w:r>
          </w:p>
        </w:tc>
        <w:tc>
          <w:tcPr>
            <w:tcW w:w="3572"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Simona Šadbaraitė, 6b - diplomantė</w:t>
            </w:r>
          </w:p>
        </w:tc>
      </w:tr>
      <w:tr w:rsidR="00CD53B4" w:rsidTr="00AF538F">
        <w:tc>
          <w:tcPr>
            <w:tcW w:w="1447"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2017-04</w:t>
            </w:r>
          </w:p>
        </w:tc>
        <w:tc>
          <w:tcPr>
            <w:tcW w:w="1843"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center"/>
              <w:rPr>
                <w:lang w:val="fi-FI"/>
              </w:rPr>
            </w:pPr>
            <w:r>
              <w:rPr>
                <w:lang w:val="fi-FI"/>
              </w:rPr>
              <w:t>Kedainių Juozo Paukštelio gimnazija</w:t>
            </w:r>
          </w:p>
        </w:tc>
        <w:tc>
          <w:tcPr>
            <w:tcW w:w="2806"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center"/>
              <w:rPr>
                <w:lang w:val="fi-FI"/>
              </w:rPr>
            </w:pPr>
            <w:r>
              <w:rPr>
                <w:lang w:val="fi-FI"/>
              </w:rPr>
              <w:t>Respublikinis piešinių konkursas „Diemedžiu žydėsiu“</w:t>
            </w:r>
          </w:p>
        </w:tc>
        <w:tc>
          <w:tcPr>
            <w:tcW w:w="3572"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Vestina Linkevičiūtė – II vieta</w:t>
            </w:r>
          </w:p>
        </w:tc>
      </w:tr>
      <w:tr w:rsidR="00CD53B4" w:rsidTr="00AF538F">
        <w:tc>
          <w:tcPr>
            <w:tcW w:w="1447"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2017-05</w:t>
            </w:r>
          </w:p>
        </w:tc>
        <w:tc>
          <w:tcPr>
            <w:tcW w:w="1843"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center"/>
              <w:rPr>
                <w:lang w:val="fi-FI"/>
              </w:rPr>
            </w:pPr>
            <w:r>
              <w:rPr>
                <w:lang w:val="fi-FI"/>
              </w:rPr>
              <w:t>Vytauto Didžiojo karo muziejus</w:t>
            </w:r>
          </w:p>
        </w:tc>
        <w:tc>
          <w:tcPr>
            <w:tcW w:w="2806"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center"/>
              <w:rPr>
                <w:lang w:val="fi-FI"/>
              </w:rPr>
            </w:pPr>
            <w:r>
              <w:rPr>
                <w:lang w:val="fi-FI"/>
              </w:rPr>
              <w:t xml:space="preserve">Respublikinis piešinių konkursas </w:t>
            </w:r>
          </w:p>
          <w:p w:rsidR="00CD53B4" w:rsidRDefault="00CD53B4">
            <w:pPr>
              <w:spacing w:line="256" w:lineRule="auto"/>
              <w:jc w:val="center"/>
              <w:rPr>
                <w:lang w:val="fi-FI"/>
              </w:rPr>
            </w:pPr>
            <w:r>
              <w:rPr>
                <w:lang w:val="fi-FI"/>
              </w:rPr>
              <w:t>„Saulės mūšis 1236“</w:t>
            </w:r>
          </w:p>
        </w:tc>
        <w:tc>
          <w:tcPr>
            <w:tcW w:w="3572"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Paulina Jasaitytė, 7kl. - diplomantė</w:t>
            </w:r>
          </w:p>
        </w:tc>
      </w:tr>
    </w:tbl>
    <w:p w:rsidR="00CD53B4" w:rsidRDefault="00CD53B4" w:rsidP="00CD53B4">
      <w:pPr>
        <w:rPr>
          <w:b/>
          <w:szCs w:val="20"/>
          <w:lang w:val="fi-FI"/>
        </w:rPr>
      </w:pPr>
      <w:r>
        <w:rPr>
          <w:b/>
          <w:lang w:val="fi-FI"/>
        </w:rPr>
        <w:t>Olimpiadose</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583"/>
        <w:gridCol w:w="3829"/>
      </w:tblGrid>
      <w:tr w:rsidR="00CD53B4" w:rsidTr="00CD53B4">
        <w:tc>
          <w:tcPr>
            <w:tcW w:w="1368"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center"/>
              <w:rPr>
                <w:lang w:val="fi-FI"/>
              </w:rPr>
            </w:pPr>
            <w:r>
              <w:rPr>
                <w:lang w:val="fi-FI"/>
              </w:rPr>
              <w:t>Data</w:t>
            </w:r>
          </w:p>
        </w:tc>
        <w:tc>
          <w:tcPr>
            <w:tcW w:w="4581"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center"/>
              <w:rPr>
                <w:lang w:val="fi-FI"/>
              </w:rPr>
            </w:pPr>
            <w:r>
              <w:rPr>
                <w:lang w:val="fi-FI"/>
              </w:rPr>
              <w:t>Olimpiada</w:t>
            </w:r>
          </w:p>
        </w:tc>
        <w:tc>
          <w:tcPr>
            <w:tcW w:w="3827"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center"/>
              <w:rPr>
                <w:lang w:val="fi-FI"/>
              </w:rPr>
            </w:pPr>
            <w:r>
              <w:rPr>
                <w:lang w:val="fi-FI"/>
              </w:rPr>
              <w:t>Nugalėtojai</w:t>
            </w:r>
          </w:p>
        </w:tc>
      </w:tr>
      <w:tr w:rsidR="00CD53B4" w:rsidTr="00CD53B4">
        <w:tc>
          <w:tcPr>
            <w:tcW w:w="1368"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center"/>
              <w:rPr>
                <w:lang w:val="fi-FI"/>
              </w:rPr>
            </w:pPr>
            <w:r>
              <w:rPr>
                <w:lang w:val="fi-FI"/>
              </w:rPr>
              <w:t xml:space="preserve">2017-03-09 </w:t>
            </w:r>
          </w:p>
        </w:tc>
        <w:tc>
          <w:tcPr>
            <w:tcW w:w="4581"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center"/>
              <w:rPr>
                <w:lang w:val="fi-FI"/>
              </w:rPr>
            </w:pPr>
            <w:r>
              <w:rPr>
                <w:lang w:val="fi-FI"/>
              </w:rPr>
              <w:t>Rajoninė 3-4 klasių mokinių omatematikos olimpiada</w:t>
            </w:r>
          </w:p>
        </w:tc>
        <w:tc>
          <w:tcPr>
            <w:tcW w:w="3827"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Kamilė Kiliokaitytė, 3b – III vieta</w:t>
            </w:r>
          </w:p>
          <w:p w:rsidR="00CD53B4" w:rsidRDefault="00CD53B4">
            <w:pPr>
              <w:spacing w:line="256" w:lineRule="auto"/>
              <w:rPr>
                <w:lang w:val="fi-FI"/>
              </w:rPr>
            </w:pPr>
            <w:r>
              <w:rPr>
                <w:lang w:val="fi-FI"/>
              </w:rPr>
              <w:t>Skaiva Ptakaitė, 4a – II vieta</w:t>
            </w:r>
          </w:p>
          <w:p w:rsidR="00CD53B4" w:rsidRDefault="00CD53B4">
            <w:pPr>
              <w:spacing w:line="256" w:lineRule="auto"/>
              <w:rPr>
                <w:lang w:val="fi-FI"/>
              </w:rPr>
            </w:pPr>
            <w:r>
              <w:rPr>
                <w:lang w:val="fi-FI"/>
              </w:rPr>
              <w:t>Erikas Kazlauskas, 4a – III vieta</w:t>
            </w:r>
          </w:p>
        </w:tc>
      </w:tr>
      <w:tr w:rsidR="00CD53B4" w:rsidTr="00CD53B4">
        <w:tc>
          <w:tcPr>
            <w:tcW w:w="1368"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center"/>
              <w:rPr>
                <w:lang w:val="fi-FI"/>
              </w:rPr>
            </w:pPr>
            <w:r>
              <w:rPr>
                <w:lang w:val="fi-FI"/>
              </w:rPr>
              <w:t>2017-02-21</w:t>
            </w:r>
          </w:p>
        </w:tc>
        <w:tc>
          <w:tcPr>
            <w:tcW w:w="4581"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center"/>
              <w:rPr>
                <w:lang w:val="fi-FI"/>
              </w:rPr>
            </w:pPr>
            <w:r>
              <w:rPr>
                <w:lang w:val="fi-FI"/>
              </w:rPr>
              <w:t>Rajoninė technologijų olimpiada</w:t>
            </w:r>
          </w:p>
        </w:tc>
        <w:tc>
          <w:tcPr>
            <w:tcW w:w="3827"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Dominykas Danila  - II vieta</w:t>
            </w:r>
          </w:p>
          <w:p w:rsidR="00CD53B4" w:rsidRDefault="00CD53B4">
            <w:pPr>
              <w:spacing w:line="256" w:lineRule="auto"/>
              <w:rPr>
                <w:lang w:val="fi-FI"/>
              </w:rPr>
            </w:pPr>
            <w:r>
              <w:rPr>
                <w:lang w:val="fi-FI"/>
              </w:rPr>
              <w:t>Viltė Girskytė, 6a – I vieta</w:t>
            </w:r>
          </w:p>
        </w:tc>
      </w:tr>
      <w:tr w:rsidR="00CD53B4" w:rsidTr="00CD53B4">
        <w:tc>
          <w:tcPr>
            <w:tcW w:w="1368"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center"/>
              <w:rPr>
                <w:lang w:val="fi-FI"/>
              </w:rPr>
            </w:pPr>
            <w:r>
              <w:rPr>
                <w:lang w:val="fi-FI"/>
              </w:rPr>
              <w:t>2017-03-28</w:t>
            </w:r>
          </w:p>
        </w:tc>
        <w:tc>
          <w:tcPr>
            <w:tcW w:w="4581"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center"/>
              <w:rPr>
                <w:lang w:val="fi-FI"/>
              </w:rPr>
            </w:pPr>
            <w:r>
              <w:rPr>
                <w:lang w:val="fi-FI"/>
              </w:rPr>
              <w:t>Rajoninė 5-6 klasių mokinių anglų kalbos olimpiada</w:t>
            </w:r>
          </w:p>
        </w:tc>
        <w:tc>
          <w:tcPr>
            <w:tcW w:w="3827"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Greta Dambrauskaitė, 5kl. – II vieta</w:t>
            </w:r>
          </w:p>
        </w:tc>
      </w:tr>
      <w:tr w:rsidR="00CD53B4" w:rsidTr="00CD53B4">
        <w:tc>
          <w:tcPr>
            <w:tcW w:w="1368"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center"/>
              <w:rPr>
                <w:lang w:val="fi-FI"/>
              </w:rPr>
            </w:pPr>
            <w:r>
              <w:rPr>
                <w:lang w:val="fi-FI"/>
              </w:rPr>
              <w:t>2017-03-29</w:t>
            </w:r>
          </w:p>
        </w:tc>
        <w:tc>
          <w:tcPr>
            <w:tcW w:w="4581"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center"/>
              <w:rPr>
                <w:lang w:val="fi-FI"/>
              </w:rPr>
            </w:pPr>
            <w:r>
              <w:rPr>
                <w:lang w:val="fi-FI"/>
              </w:rPr>
              <w:t>Rajoninė biologijos olimpiada</w:t>
            </w:r>
          </w:p>
        </w:tc>
        <w:tc>
          <w:tcPr>
            <w:tcW w:w="3827"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Arnas Gestautas, 5kl. – II vieta</w:t>
            </w:r>
          </w:p>
          <w:p w:rsidR="00CD53B4" w:rsidRDefault="00CD53B4">
            <w:pPr>
              <w:spacing w:line="256" w:lineRule="auto"/>
              <w:rPr>
                <w:lang w:val="fi-FI"/>
              </w:rPr>
            </w:pPr>
            <w:r>
              <w:rPr>
                <w:lang w:val="fi-FI"/>
              </w:rPr>
              <w:t>Rokas Danusas, 6a – I vieta</w:t>
            </w:r>
          </w:p>
          <w:p w:rsidR="00CD53B4" w:rsidRDefault="00CD53B4">
            <w:pPr>
              <w:spacing w:line="256" w:lineRule="auto"/>
              <w:rPr>
                <w:lang w:val="fi-FI"/>
              </w:rPr>
            </w:pPr>
            <w:r>
              <w:rPr>
                <w:lang w:val="fi-FI"/>
              </w:rPr>
              <w:t>Kristupas Mikašauskas, 8kl. – I vieta</w:t>
            </w:r>
          </w:p>
        </w:tc>
      </w:tr>
      <w:tr w:rsidR="00CD53B4" w:rsidTr="00CD53B4">
        <w:tc>
          <w:tcPr>
            <w:tcW w:w="1368"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center"/>
              <w:rPr>
                <w:lang w:val="fi-FI"/>
              </w:rPr>
            </w:pPr>
            <w:r>
              <w:rPr>
                <w:lang w:val="fi-FI"/>
              </w:rPr>
              <w:t>2017-04-25</w:t>
            </w:r>
          </w:p>
        </w:tc>
        <w:tc>
          <w:tcPr>
            <w:tcW w:w="4581"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center"/>
              <w:rPr>
                <w:lang w:val="fi-FI"/>
              </w:rPr>
            </w:pPr>
            <w:r>
              <w:rPr>
                <w:lang w:val="fi-FI"/>
              </w:rPr>
              <w:t>Rajoninė 5-8 klasių mokinių matematikos olimpiada</w:t>
            </w:r>
          </w:p>
        </w:tc>
        <w:tc>
          <w:tcPr>
            <w:tcW w:w="3827"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Kamilė Norbutaitė, 7kl. – II vieta</w:t>
            </w:r>
          </w:p>
          <w:p w:rsidR="00CD53B4" w:rsidRDefault="00CD53B4">
            <w:pPr>
              <w:spacing w:line="256" w:lineRule="auto"/>
              <w:rPr>
                <w:lang w:val="fi-FI"/>
              </w:rPr>
            </w:pPr>
            <w:r>
              <w:rPr>
                <w:lang w:val="fi-FI"/>
              </w:rPr>
              <w:t>Kristupas Mikašauskas, 8kl. – III vieta</w:t>
            </w:r>
          </w:p>
        </w:tc>
      </w:tr>
      <w:tr w:rsidR="00CD53B4" w:rsidTr="00CD53B4">
        <w:tc>
          <w:tcPr>
            <w:tcW w:w="1368"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center"/>
              <w:rPr>
                <w:lang w:val="fi-FI"/>
              </w:rPr>
            </w:pPr>
            <w:r>
              <w:rPr>
                <w:lang w:val="fi-FI"/>
              </w:rPr>
              <w:t>2017-04-27</w:t>
            </w:r>
          </w:p>
        </w:tc>
        <w:tc>
          <w:tcPr>
            <w:tcW w:w="4581"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center"/>
              <w:rPr>
                <w:lang w:val="fi-FI"/>
              </w:rPr>
            </w:pPr>
            <w:r>
              <w:rPr>
                <w:lang w:val="fi-FI"/>
              </w:rPr>
              <w:t>Rajoninė lietuvių kalbos olimpiada</w:t>
            </w:r>
          </w:p>
        </w:tc>
        <w:tc>
          <w:tcPr>
            <w:tcW w:w="3827"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Greta Dambrauskaitė, 5kl. – I vieta</w:t>
            </w:r>
          </w:p>
          <w:p w:rsidR="00CD53B4" w:rsidRDefault="00CD53B4">
            <w:pPr>
              <w:spacing w:line="256" w:lineRule="auto"/>
              <w:rPr>
                <w:lang w:val="fi-FI"/>
              </w:rPr>
            </w:pPr>
            <w:r>
              <w:rPr>
                <w:lang w:val="fi-FI"/>
              </w:rPr>
              <w:t>Samanta Jankantaitė, 6a – I vieta</w:t>
            </w:r>
          </w:p>
          <w:p w:rsidR="00CD53B4" w:rsidRDefault="00CD53B4">
            <w:pPr>
              <w:spacing w:line="256" w:lineRule="auto"/>
              <w:rPr>
                <w:lang w:val="fi-FI"/>
              </w:rPr>
            </w:pPr>
            <w:r>
              <w:rPr>
                <w:lang w:val="fi-FI"/>
              </w:rPr>
              <w:t>Kamilė Norbutaitė, 7kl. – I vieta</w:t>
            </w:r>
          </w:p>
        </w:tc>
      </w:tr>
      <w:tr w:rsidR="00CD53B4" w:rsidTr="00CD53B4">
        <w:tc>
          <w:tcPr>
            <w:tcW w:w="1368"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center"/>
              <w:rPr>
                <w:lang w:val="fi-FI"/>
              </w:rPr>
            </w:pPr>
            <w:r>
              <w:rPr>
                <w:lang w:val="fi-FI"/>
              </w:rPr>
              <w:t>2017-05-04</w:t>
            </w:r>
          </w:p>
        </w:tc>
        <w:tc>
          <w:tcPr>
            <w:tcW w:w="4581"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center"/>
              <w:rPr>
                <w:lang w:val="fi-FI"/>
              </w:rPr>
            </w:pPr>
            <w:r>
              <w:rPr>
                <w:lang w:val="fi-FI"/>
              </w:rPr>
              <w:t>Rajoninė IT olimpiada</w:t>
            </w:r>
          </w:p>
        </w:tc>
        <w:tc>
          <w:tcPr>
            <w:tcW w:w="3827"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Rokas Danusas, 6a, - I vieta</w:t>
            </w:r>
          </w:p>
          <w:p w:rsidR="00CD53B4" w:rsidRDefault="00CD53B4">
            <w:pPr>
              <w:spacing w:line="256" w:lineRule="auto"/>
              <w:rPr>
                <w:lang w:val="fi-FI"/>
              </w:rPr>
            </w:pPr>
            <w:r>
              <w:rPr>
                <w:lang w:val="fi-FI"/>
              </w:rPr>
              <w:t>Mykolas Dzidzevičius, 8kl. – I vieta</w:t>
            </w:r>
          </w:p>
        </w:tc>
      </w:tr>
      <w:tr w:rsidR="00CD53B4" w:rsidTr="00CD53B4">
        <w:tc>
          <w:tcPr>
            <w:tcW w:w="1368"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center"/>
              <w:rPr>
                <w:lang w:val="fi-FI"/>
              </w:rPr>
            </w:pPr>
            <w:r>
              <w:rPr>
                <w:lang w:val="fi-FI"/>
              </w:rPr>
              <w:lastRenderedPageBreak/>
              <w:t>2017-03-21</w:t>
            </w:r>
          </w:p>
        </w:tc>
        <w:tc>
          <w:tcPr>
            <w:tcW w:w="4581"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center"/>
              <w:rPr>
                <w:lang w:val="fi-FI"/>
              </w:rPr>
            </w:pPr>
            <w:r>
              <w:rPr>
                <w:lang w:val="fi-FI"/>
              </w:rPr>
              <w:t>Rajoninė geografijos olimpiada</w:t>
            </w:r>
          </w:p>
        </w:tc>
        <w:tc>
          <w:tcPr>
            <w:tcW w:w="3827"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rPr>
                <w:lang w:val="fi-FI"/>
              </w:rPr>
            </w:pPr>
            <w:r>
              <w:rPr>
                <w:lang w:val="fi-FI"/>
              </w:rPr>
              <w:t>Rokas Danusas, 6a – I vieta</w:t>
            </w:r>
          </w:p>
          <w:p w:rsidR="00CD53B4" w:rsidRDefault="00CD53B4">
            <w:pPr>
              <w:spacing w:line="256" w:lineRule="auto"/>
              <w:rPr>
                <w:lang w:val="fi-FI"/>
              </w:rPr>
            </w:pPr>
            <w:r>
              <w:rPr>
                <w:lang w:val="fi-FI"/>
              </w:rPr>
              <w:t>Aistė Martinkutė, 6a – III vieta</w:t>
            </w:r>
          </w:p>
        </w:tc>
      </w:tr>
    </w:tbl>
    <w:p w:rsidR="00CD53B4" w:rsidRDefault="00CD53B4" w:rsidP="00CD53B4">
      <w:pPr>
        <w:rPr>
          <w:szCs w:val="20"/>
          <w:lang w:val="lt-LT"/>
        </w:rPr>
      </w:pPr>
      <w:r>
        <w:rPr>
          <w:b/>
        </w:rPr>
        <w:t>Varžybose</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583"/>
        <w:gridCol w:w="3829"/>
      </w:tblGrid>
      <w:tr w:rsidR="00CD53B4" w:rsidTr="00CD53B4">
        <w:tc>
          <w:tcPr>
            <w:tcW w:w="1368"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center"/>
            </w:pPr>
            <w:r>
              <w:t>Data</w:t>
            </w:r>
          </w:p>
        </w:tc>
        <w:tc>
          <w:tcPr>
            <w:tcW w:w="4581"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center"/>
            </w:pPr>
            <w:r>
              <w:t>Varžybos</w:t>
            </w:r>
          </w:p>
        </w:tc>
        <w:tc>
          <w:tcPr>
            <w:tcW w:w="3827"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center"/>
            </w:pPr>
            <w:r>
              <w:t>Nugalėtojai</w:t>
            </w:r>
          </w:p>
        </w:tc>
      </w:tr>
      <w:tr w:rsidR="00CD53B4" w:rsidTr="00CD53B4">
        <w:tc>
          <w:tcPr>
            <w:tcW w:w="1368"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center"/>
            </w:pPr>
            <w:r>
              <w:t>2017-01-17</w:t>
            </w:r>
          </w:p>
        </w:tc>
        <w:tc>
          <w:tcPr>
            <w:tcW w:w="4581"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center"/>
            </w:pPr>
            <w:r>
              <w:t>Rajoninės stalo teniso varžybos</w:t>
            </w:r>
          </w:p>
        </w:tc>
        <w:tc>
          <w:tcPr>
            <w:tcW w:w="3827"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center"/>
            </w:pPr>
            <w:r>
              <w:t>Berniukų komanda - II vieta</w:t>
            </w:r>
          </w:p>
        </w:tc>
      </w:tr>
      <w:tr w:rsidR="00CD53B4" w:rsidTr="00CD53B4">
        <w:tc>
          <w:tcPr>
            <w:tcW w:w="1368"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center"/>
            </w:pPr>
            <w:r>
              <w:t>2017-03-09</w:t>
            </w:r>
          </w:p>
        </w:tc>
        <w:tc>
          <w:tcPr>
            <w:tcW w:w="4581"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center"/>
            </w:pPr>
            <w:r>
              <w:t>Rajono BLM krepšinio varžybos</w:t>
            </w:r>
          </w:p>
        </w:tc>
        <w:tc>
          <w:tcPr>
            <w:tcW w:w="3827" w:type="dxa"/>
            <w:tcBorders>
              <w:top w:val="single" w:sz="4" w:space="0" w:color="auto"/>
              <w:left w:val="single" w:sz="4" w:space="0" w:color="auto"/>
              <w:bottom w:val="single" w:sz="4" w:space="0" w:color="auto"/>
              <w:right w:val="single" w:sz="4" w:space="0" w:color="auto"/>
            </w:tcBorders>
            <w:hideMark/>
          </w:tcPr>
          <w:p w:rsidR="00CD53B4" w:rsidRDefault="00CD53B4">
            <w:pPr>
              <w:spacing w:line="256" w:lineRule="auto"/>
              <w:jc w:val="center"/>
            </w:pPr>
            <w:r>
              <w:t>Berniukų komanda - III vieta</w:t>
            </w:r>
          </w:p>
        </w:tc>
      </w:tr>
    </w:tbl>
    <w:p w:rsidR="00CD53B4" w:rsidRDefault="00CD53B4" w:rsidP="00CD53B4">
      <w:pPr>
        <w:jc w:val="both"/>
        <w:rPr>
          <w:rFonts w:eastAsia="Calibri"/>
          <w:b/>
        </w:rPr>
      </w:pPr>
      <w:r>
        <w:rPr>
          <w:rFonts w:eastAsia="Calibri"/>
          <w:b/>
        </w:rPr>
        <w:t>11.Problemos.</w:t>
      </w:r>
    </w:p>
    <w:p w:rsidR="00CD53B4" w:rsidRDefault="00CD53B4" w:rsidP="00CD53B4">
      <w:pPr>
        <w:autoSpaceDE w:val="0"/>
        <w:autoSpaceDN w:val="0"/>
        <w:adjustRightInd w:val="0"/>
        <w:jc w:val="both"/>
        <w:rPr>
          <w:rFonts w:eastAsia="Calibri"/>
          <w:lang w:val="fi-FI"/>
        </w:rPr>
      </w:pPr>
      <w:r>
        <w:rPr>
          <w:rFonts w:eastAsia="Calibri"/>
        </w:rPr>
        <w:tab/>
        <w:t>1</w:t>
      </w:r>
      <w:r>
        <w:rPr>
          <w:rFonts w:eastAsia="Calibri"/>
          <w:lang w:val="fi-FI"/>
        </w:rPr>
        <w:t>. Mažėjant mokinių skaičiui pagal dabartinę mokyklos MK finansavimo metodiką, mokyklai neužtenka lėšų pilnai vykdyti ugdymo programą, įsigyti mokymo priemonių. Ypač mažai biudžeto lėšų skiriama aplinkai.</w:t>
      </w:r>
    </w:p>
    <w:p w:rsidR="00CD53B4" w:rsidRDefault="00CD53B4" w:rsidP="00CD53B4">
      <w:pPr>
        <w:autoSpaceDE w:val="0"/>
        <w:autoSpaceDN w:val="0"/>
        <w:adjustRightInd w:val="0"/>
        <w:jc w:val="both"/>
        <w:rPr>
          <w:rFonts w:eastAsia="Calibri"/>
          <w:lang w:val="fi-FI"/>
        </w:rPr>
      </w:pPr>
      <w:r>
        <w:rPr>
          <w:rFonts w:eastAsia="Calibri"/>
          <w:lang w:val="fi-FI"/>
        </w:rPr>
        <w:tab/>
        <w:t>2. Mokyklai reikalingas psichologas.</w:t>
      </w:r>
    </w:p>
    <w:p w:rsidR="00CD53B4" w:rsidRDefault="00CD53B4" w:rsidP="00CD53B4">
      <w:pPr>
        <w:autoSpaceDE w:val="0"/>
        <w:autoSpaceDN w:val="0"/>
        <w:adjustRightInd w:val="0"/>
        <w:jc w:val="both"/>
        <w:rPr>
          <w:rFonts w:eastAsia="Calibri"/>
          <w:lang w:val="fi-FI"/>
        </w:rPr>
      </w:pPr>
      <w:r>
        <w:rPr>
          <w:rFonts w:eastAsia="Calibri"/>
          <w:lang w:val="fi-FI"/>
        </w:rPr>
        <w:tab/>
        <w:t>3. Mokytojų darbas keliose įstaigose.</w:t>
      </w:r>
    </w:p>
    <w:p w:rsidR="00CD53B4" w:rsidRDefault="00CD53B4" w:rsidP="00CD53B4">
      <w:pPr>
        <w:autoSpaceDE w:val="0"/>
        <w:autoSpaceDN w:val="0"/>
        <w:adjustRightInd w:val="0"/>
        <w:jc w:val="both"/>
        <w:rPr>
          <w:rFonts w:eastAsia="Calibri"/>
          <w:lang w:val="fi-FI"/>
        </w:rPr>
      </w:pPr>
      <w:r>
        <w:rPr>
          <w:rFonts w:eastAsia="Calibri"/>
          <w:lang w:val="fi-FI"/>
        </w:rPr>
        <w:tab/>
        <w:t>4. Pasitaikančios patyčios</w:t>
      </w:r>
    </w:p>
    <w:p w:rsidR="00CD53B4" w:rsidRDefault="00CD53B4" w:rsidP="00CD53B4">
      <w:pPr>
        <w:autoSpaceDE w:val="0"/>
        <w:autoSpaceDN w:val="0"/>
        <w:adjustRightInd w:val="0"/>
        <w:rPr>
          <w:rFonts w:eastAsia="Calibri"/>
          <w:lang w:val="fi-FI"/>
        </w:rPr>
      </w:pPr>
      <w:r>
        <w:rPr>
          <w:rFonts w:eastAsia="Calibri"/>
          <w:lang w:val="fi-FI"/>
        </w:rPr>
        <w:tab/>
        <w:t>4. Reikalinga mokyklos vidaus erdvių renovacija.</w:t>
      </w:r>
    </w:p>
    <w:p w:rsidR="00CD53B4" w:rsidRDefault="00CD53B4" w:rsidP="00CD53B4">
      <w:pPr>
        <w:autoSpaceDE w:val="0"/>
        <w:autoSpaceDN w:val="0"/>
        <w:adjustRightInd w:val="0"/>
        <w:rPr>
          <w:rFonts w:eastAsia="Calibri"/>
          <w:lang w:val="fi-FI"/>
        </w:rPr>
      </w:pPr>
      <w:r>
        <w:rPr>
          <w:rFonts w:eastAsia="Calibri"/>
          <w:lang w:val="fi-FI"/>
        </w:rPr>
        <w:tab/>
        <w:t>5. Atnaujinti lauko krepšinio aikštelę.</w:t>
      </w:r>
    </w:p>
    <w:p w:rsidR="00CD53B4" w:rsidRDefault="00CD53B4" w:rsidP="00CD53B4">
      <w:pPr>
        <w:jc w:val="both"/>
        <w:rPr>
          <w:rFonts w:eastAsia="Calibri"/>
          <w:lang w:val="lt-LT"/>
        </w:rPr>
      </w:pPr>
    </w:p>
    <w:p w:rsidR="00CD53B4" w:rsidRPr="00423D66" w:rsidRDefault="00CD53B4" w:rsidP="00CD53B4">
      <w:pPr>
        <w:jc w:val="both"/>
        <w:rPr>
          <w:rFonts w:eastAsia="Calibri"/>
          <w:lang w:val="fi-FI"/>
        </w:rPr>
      </w:pPr>
    </w:p>
    <w:p w:rsidR="00CD53B4" w:rsidRPr="00423D66" w:rsidRDefault="00CD53B4" w:rsidP="00CD53B4">
      <w:pPr>
        <w:jc w:val="both"/>
        <w:rPr>
          <w:rFonts w:eastAsia="Calibri"/>
          <w:lang w:val="fi-FI"/>
        </w:rPr>
      </w:pPr>
    </w:p>
    <w:p w:rsidR="00CD53B4" w:rsidRPr="00423D66" w:rsidRDefault="00CD53B4" w:rsidP="00CD53B4">
      <w:pPr>
        <w:jc w:val="both"/>
        <w:rPr>
          <w:rFonts w:eastAsia="Calibri"/>
          <w:lang w:val="fi-FI"/>
        </w:rPr>
      </w:pPr>
    </w:p>
    <w:p w:rsidR="00CD53B4" w:rsidRDefault="00CD53B4" w:rsidP="00CD53B4">
      <w:pPr>
        <w:rPr>
          <w:szCs w:val="20"/>
          <w:lang w:val="lt-LT"/>
        </w:rPr>
      </w:pPr>
      <w:r>
        <w:rPr>
          <w:lang w:val="fi-FI"/>
        </w:rPr>
        <w:t>Progimnazijos direktorė</w:t>
      </w:r>
      <w:r>
        <w:rPr>
          <w:lang w:val="fi-FI"/>
        </w:rPr>
        <w:tab/>
      </w:r>
      <w:r>
        <w:rPr>
          <w:lang w:val="fi-FI"/>
        </w:rPr>
        <w:tab/>
      </w:r>
      <w:r>
        <w:rPr>
          <w:lang w:val="fi-FI"/>
        </w:rPr>
        <w:tab/>
      </w:r>
      <w:r>
        <w:rPr>
          <w:lang w:val="fi-FI"/>
        </w:rPr>
        <w:tab/>
      </w:r>
      <w:r w:rsidR="00B835D1">
        <w:rPr>
          <w:lang w:val="fi-FI"/>
        </w:rPr>
        <w:t xml:space="preserve">                </w:t>
      </w:r>
      <w:r>
        <w:rPr>
          <w:lang w:val="fi-FI"/>
        </w:rPr>
        <w:t>Snieguolė Bastakienė</w:t>
      </w:r>
    </w:p>
    <w:p w:rsidR="006F5401" w:rsidRPr="00BF7049" w:rsidRDefault="006F5401" w:rsidP="00CD53B4">
      <w:pPr>
        <w:jc w:val="center"/>
        <w:rPr>
          <w:lang w:val="lt-LT"/>
        </w:rPr>
      </w:pPr>
    </w:p>
    <w:sectPr w:rsidR="006F5401" w:rsidRPr="00BF7049" w:rsidSect="00BE71CE">
      <w:headerReference w:type="default" r:id="rId11"/>
      <w:headerReference w:type="first" r:id="rId12"/>
      <w:pgSz w:w="11906" w:h="16838" w:code="9"/>
      <w:pgMar w:top="1134" w:right="567" w:bottom="567"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C8B" w:rsidRDefault="00CC6C8B" w:rsidP="00A7676C">
      <w:r>
        <w:separator/>
      </w:r>
    </w:p>
  </w:endnote>
  <w:endnote w:type="continuationSeparator" w:id="0">
    <w:p w:rsidR="00CC6C8B" w:rsidRDefault="00CC6C8B" w:rsidP="00A76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C8B" w:rsidRDefault="00CC6C8B" w:rsidP="00A7676C">
      <w:r>
        <w:separator/>
      </w:r>
    </w:p>
  </w:footnote>
  <w:footnote w:type="continuationSeparator" w:id="0">
    <w:p w:rsidR="00CC6C8B" w:rsidRDefault="00CC6C8B" w:rsidP="00A767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135982"/>
      <w:docPartObj>
        <w:docPartGallery w:val="Page Numbers (Top of Page)"/>
        <w:docPartUnique/>
      </w:docPartObj>
    </w:sdtPr>
    <w:sdtEndPr/>
    <w:sdtContent>
      <w:p w:rsidR="00BE71CE" w:rsidRDefault="00BE71CE">
        <w:pPr>
          <w:pStyle w:val="Antrats"/>
          <w:jc w:val="center"/>
        </w:pPr>
        <w:r>
          <w:fldChar w:fldCharType="begin"/>
        </w:r>
        <w:r>
          <w:instrText>PAGE   \* MERGEFORMAT</w:instrText>
        </w:r>
        <w:r>
          <w:fldChar w:fldCharType="separate"/>
        </w:r>
        <w:r w:rsidR="00423D66" w:rsidRPr="00423D66">
          <w:rPr>
            <w:noProof/>
            <w:lang w:val="lt-LT"/>
          </w:rPr>
          <w:t>6</w:t>
        </w:r>
        <w:r>
          <w:fldChar w:fldCharType="end"/>
        </w:r>
      </w:p>
    </w:sdtContent>
  </w:sdt>
  <w:p w:rsidR="00BE71CE" w:rsidRDefault="00BE71CE">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049" w:rsidRPr="00834795" w:rsidRDefault="00BF7049" w:rsidP="00834795">
    <w:pPr>
      <w:pStyle w:val="Antrats"/>
      <w:jc w:val="right"/>
      <w:rPr>
        <w:b/>
        <w:lang w:val="lt-LT"/>
      </w:rPr>
    </w:pPr>
    <w:r>
      <w:tab/>
    </w:r>
    <w:r w:rsidRPr="00834795">
      <w:rPr>
        <w:lang w:val="lt-LT"/>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lvlText w:val=""/>
      <w:lvlJc w:val="left"/>
      <w:pPr>
        <w:tabs>
          <w:tab w:val="num" w:pos="-142"/>
        </w:tabs>
        <w:ind w:left="-142" w:firstLine="0"/>
      </w:pPr>
    </w:lvl>
    <w:lvl w:ilvl="1">
      <w:start w:val="1"/>
      <w:numFmt w:val="none"/>
      <w:lvlText w:val=""/>
      <w:lvlJc w:val="left"/>
      <w:pPr>
        <w:tabs>
          <w:tab w:val="num" w:pos="-142"/>
        </w:tabs>
        <w:ind w:left="-142" w:firstLine="0"/>
      </w:pPr>
    </w:lvl>
    <w:lvl w:ilvl="2">
      <w:start w:val="1"/>
      <w:numFmt w:val="none"/>
      <w:lvlText w:val=""/>
      <w:lvlJc w:val="left"/>
      <w:pPr>
        <w:tabs>
          <w:tab w:val="num" w:pos="-142"/>
        </w:tabs>
        <w:ind w:left="-142" w:firstLine="0"/>
      </w:pPr>
    </w:lvl>
    <w:lvl w:ilvl="3">
      <w:start w:val="1"/>
      <w:numFmt w:val="none"/>
      <w:lvlText w:val=""/>
      <w:lvlJc w:val="left"/>
      <w:pPr>
        <w:tabs>
          <w:tab w:val="num" w:pos="-142"/>
        </w:tabs>
        <w:ind w:left="-142" w:firstLine="0"/>
      </w:pPr>
    </w:lvl>
    <w:lvl w:ilvl="4">
      <w:start w:val="1"/>
      <w:numFmt w:val="none"/>
      <w:lvlText w:val=""/>
      <w:lvlJc w:val="left"/>
      <w:pPr>
        <w:tabs>
          <w:tab w:val="num" w:pos="-142"/>
        </w:tabs>
        <w:ind w:left="-142" w:firstLine="0"/>
      </w:pPr>
    </w:lvl>
    <w:lvl w:ilvl="5">
      <w:start w:val="1"/>
      <w:numFmt w:val="none"/>
      <w:lvlText w:val=""/>
      <w:lvlJc w:val="left"/>
      <w:pPr>
        <w:tabs>
          <w:tab w:val="num" w:pos="-142"/>
        </w:tabs>
        <w:ind w:left="-142" w:firstLine="0"/>
      </w:pPr>
    </w:lvl>
    <w:lvl w:ilvl="6">
      <w:start w:val="1"/>
      <w:numFmt w:val="none"/>
      <w:lvlText w:val=""/>
      <w:lvlJc w:val="left"/>
      <w:pPr>
        <w:tabs>
          <w:tab w:val="num" w:pos="-142"/>
        </w:tabs>
        <w:ind w:left="-142" w:firstLine="0"/>
      </w:pPr>
    </w:lvl>
    <w:lvl w:ilvl="7">
      <w:start w:val="1"/>
      <w:numFmt w:val="none"/>
      <w:lvlText w:val=""/>
      <w:lvlJc w:val="left"/>
      <w:pPr>
        <w:tabs>
          <w:tab w:val="num" w:pos="-142"/>
        </w:tabs>
        <w:ind w:left="-142" w:firstLine="0"/>
      </w:pPr>
    </w:lvl>
    <w:lvl w:ilvl="8">
      <w:start w:val="1"/>
      <w:numFmt w:val="none"/>
      <w:lvlText w:val=""/>
      <w:lvlJc w:val="left"/>
      <w:pPr>
        <w:tabs>
          <w:tab w:val="num" w:pos="-142"/>
        </w:tabs>
        <w:ind w:left="-142" w:firstLine="0"/>
      </w:pPr>
    </w:lvl>
  </w:abstractNum>
  <w:abstractNum w:abstractNumId="1" w15:restartNumberingAfterBreak="0">
    <w:nsid w:val="03C721A6"/>
    <w:multiLevelType w:val="hybridMultilevel"/>
    <w:tmpl w:val="9E68888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52A48A5"/>
    <w:multiLevelType w:val="hybridMultilevel"/>
    <w:tmpl w:val="6DB422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8DA4888"/>
    <w:multiLevelType w:val="hybridMultilevel"/>
    <w:tmpl w:val="752690D0"/>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4" w15:restartNumberingAfterBreak="0">
    <w:nsid w:val="0A2D15C4"/>
    <w:multiLevelType w:val="multilevel"/>
    <w:tmpl w:val="872E826C"/>
    <w:lvl w:ilvl="0">
      <w:start w:val="1"/>
      <w:numFmt w:val="decimal"/>
      <w:lvlText w:val="%1."/>
      <w:lvlJc w:val="left"/>
      <w:pPr>
        <w:ind w:left="720" w:hanging="360"/>
      </w:pPr>
      <w:rPr>
        <w:rFonts w:hint="default"/>
      </w:rPr>
    </w:lvl>
    <w:lvl w:ilvl="1">
      <w:start w:val="5"/>
      <w:numFmt w:val="decimal"/>
      <w:isLgl/>
      <w:lvlText w:val="%1.%2."/>
      <w:lvlJc w:val="left"/>
      <w:pPr>
        <w:ind w:left="704"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B02709D"/>
    <w:multiLevelType w:val="hybridMultilevel"/>
    <w:tmpl w:val="F3FEF3D2"/>
    <w:lvl w:ilvl="0" w:tplc="0427000F">
      <w:start w:val="1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410564E"/>
    <w:multiLevelType w:val="hybridMultilevel"/>
    <w:tmpl w:val="6D001CE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147D2627"/>
    <w:multiLevelType w:val="hybridMultilevel"/>
    <w:tmpl w:val="B4EEA076"/>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8" w15:restartNumberingAfterBreak="0">
    <w:nsid w:val="176525AF"/>
    <w:multiLevelType w:val="hybridMultilevel"/>
    <w:tmpl w:val="2C6CAD08"/>
    <w:lvl w:ilvl="0" w:tplc="B1442238">
      <w:start w:val="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7A7128E"/>
    <w:multiLevelType w:val="hybridMultilevel"/>
    <w:tmpl w:val="5D8C2F7E"/>
    <w:lvl w:ilvl="0" w:tplc="0427000F">
      <w:start w:val="1"/>
      <w:numFmt w:val="decimal"/>
      <w:lvlText w:val="%1."/>
      <w:lvlJc w:val="left"/>
      <w:pPr>
        <w:ind w:left="780" w:hanging="360"/>
      </w:pPr>
    </w:lvl>
    <w:lvl w:ilvl="1" w:tplc="04270019">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10" w15:restartNumberingAfterBreak="0">
    <w:nsid w:val="2A147999"/>
    <w:multiLevelType w:val="hybridMultilevel"/>
    <w:tmpl w:val="5ED21FC0"/>
    <w:lvl w:ilvl="0" w:tplc="04270001">
      <w:start w:val="1"/>
      <w:numFmt w:val="bullet"/>
      <w:lvlText w:val=""/>
      <w:lvlJc w:val="left"/>
      <w:pPr>
        <w:ind w:left="1080" w:hanging="360"/>
      </w:pPr>
      <w:rPr>
        <w:rFonts w:ascii="Symbol" w:hAnsi="Symbol"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hint="default"/>
      </w:rPr>
    </w:lvl>
  </w:abstractNum>
  <w:abstractNum w:abstractNumId="11" w15:restartNumberingAfterBreak="0">
    <w:nsid w:val="3A6F77D5"/>
    <w:multiLevelType w:val="hybridMultilevel"/>
    <w:tmpl w:val="F5DC8F02"/>
    <w:lvl w:ilvl="0" w:tplc="04270001">
      <w:start w:val="1"/>
      <w:numFmt w:val="bullet"/>
      <w:lvlText w:val=""/>
      <w:lvlJc w:val="left"/>
      <w:pPr>
        <w:ind w:left="2561" w:hanging="360"/>
      </w:pPr>
      <w:rPr>
        <w:rFonts w:ascii="Symbol" w:hAnsi="Symbol" w:hint="default"/>
      </w:rPr>
    </w:lvl>
    <w:lvl w:ilvl="1" w:tplc="04270003">
      <w:start w:val="1"/>
      <w:numFmt w:val="bullet"/>
      <w:lvlText w:val="o"/>
      <w:lvlJc w:val="left"/>
      <w:pPr>
        <w:ind w:left="3281" w:hanging="360"/>
      </w:pPr>
      <w:rPr>
        <w:rFonts w:ascii="Courier New" w:hAnsi="Courier New" w:cs="Courier New" w:hint="default"/>
      </w:rPr>
    </w:lvl>
    <w:lvl w:ilvl="2" w:tplc="04270005">
      <w:start w:val="1"/>
      <w:numFmt w:val="bullet"/>
      <w:lvlText w:val=""/>
      <w:lvlJc w:val="left"/>
      <w:pPr>
        <w:ind w:left="4001" w:hanging="360"/>
      </w:pPr>
      <w:rPr>
        <w:rFonts w:ascii="Wingdings" w:hAnsi="Wingdings" w:hint="default"/>
      </w:rPr>
    </w:lvl>
    <w:lvl w:ilvl="3" w:tplc="04270001">
      <w:start w:val="1"/>
      <w:numFmt w:val="bullet"/>
      <w:lvlText w:val=""/>
      <w:lvlJc w:val="left"/>
      <w:pPr>
        <w:ind w:left="4721" w:hanging="360"/>
      </w:pPr>
      <w:rPr>
        <w:rFonts w:ascii="Symbol" w:hAnsi="Symbol" w:hint="default"/>
      </w:rPr>
    </w:lvl>
    <w:lvl w:ilvl="4" w:tplc="04270003">
      <w:start w:val="1"/>
      <w:numFmt w:val="bullet"/>
      <w:lvlText w:val="o"/>
      <w:lvlJc w:val="left"/>
      <w:pPr>
        <w:ind w:left="5441" w:hanging="360"/>
      </w:pPr>
      <w:rPr>
        <w:rFonts w:ascii="Courier New" w:hAnsi="Courier New" w:cs="Courier New" w:hint="default"/>
      </w:rPr>
    </w:lvl>
    <w:lvl w:ilvl="5" w:tplc="04270005">
      <w:start w:val="1"/>
      <w:numFmt w:val="bullet"/>
      <w:lvlText w:val=""/>
      <w:lvlJc w:val="left"/>
      <w:pPr>
        <w:ind w:left="6161" w:hanging="360"/>
      </w:pPr>
      <w:rPr>
        <w:rFonts w:ascii="Wingdings" w:hAnsi="Wingdings" w:hint="default"/>
      </w:rPr>
    </w:lvl>
    <w:lvl w:ilvl="6" w:tplc="04270001">
      <w:start w:val="1"/>
      <w:numFmt w:val="bullet"/>
      <w:lvlText w:val=""/>
      <w:lvlJc w:val="left"/>
      <w:pPr>
        <w:ind w:left="6881" w:hanging="360"/>
      </w:pPr>
      <w:rPr>
        <w:rFonts w:ascii="Symbol" w:hAnsi="Symbol" w:hint="default"/>
      </w:rPr>
    </w:lvl>
    <w:lvl w:ilvl="7" w:tplc="04270003">
      <w:start w:val="1"/>
      <w:numFmt w:val="bullet"/>
      <w:lvlText w:val="o"/>
      <w:lvlJc w:val="left"/>
      <w:pPr>
        <w:ind w:left="7601" w:hanging="360"/>
      </w:pPr>
      <w:rPr>
        <w:rFonts w:ascii="Courier New" w:hAnsi="Courier New" w:cs="Courier New" w:hint="default"/>
      </w:rPr>
    </w:lvl>
    <w:lvl w:ilvl="8" w:tplc="04270005">
      <w:start w:val="1"/>
      <w:numFmt w:val="bullet"/>
      <w:lvlText w:val=""/>
      <w:lvlJc w:val="left"/>
      <w:pPr>
        <w:ind w:left="8321" w:hanging="360"/>
      </w:pPr>
      <w:rPr>
        <w:rFonts w:ascii="Wingdings" w:hAnsi="Wingdings" w:hint="default"/>
      </w:rPr>
    </w:lvl>
  </w:abstractNum>
  <w:abstractNum w:abstractNumId="12" w15:restartNumberingAfterBreak="0">
    <w:nsid w:val="3F014F1F"/>
    <w:multiLevelType w:val="hybridMultilevel"/>
    <w:tmpl w:val="6CB8285E"/>
    <w:lvl w:ilvl="0" w:tplc="C25E35E2">
      <w:start w:val="201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D8A6034"/>
    <w:multiLevelType w:val="hybridMultilevel"/>
    <w:tmpl w:val="4D1491A6"/>
    <w:lvl w:ilvl="0" w:tplc="9160935C">
      <w:start w:val="1"/>
      <w:numFmt w:val="bullet"/>
      <w:lvlText w:val="-"/>
      <w:lvlJc w:val="left"/>
      <w:pPr>
        <w:tabs>
          <w:tab w:val="num" w:pos="720"/>
        </w:tabs>
        <w:ind w:left="720" w:hanging="360"/>
      </w:pPr>
      <w:rPr>
        <w:rFonts w:ascii="Courier New" w:hAnsi="Courier New"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D97BFF"/>
    <w:multiLevelType w:val="hybridMultilevel"/>
    <w:tmpl w:val="6B681482"/>
    <w:lvl w:ilvl="0" w:tplc="04270001">
      <w:start w:val="1"/>
      <w:numFmt w:val="bullet"/>
      <w:lvlText w:val=""/>
      <w:lvlJc w:val="left"/>
      <w:pPr>
        <w:ind w:left="665" w:hanging="360"/>
      </w:pPr>
      <w:rPr>
        <w:rFonts w:ascii="Symbol" w:hAnsi="Symbol" w:hint="default"/>
      </w:rPr>
    </w:lvl>
    <w:lvl w:ilvl="1" w:tplc="04270003">
      <w:start w:val="1"/>
      <w:numFmt w:val="bullet"/>
      <w:lvlText w:val="o"/>
      <w:lvlJc w:val="left"/>
      <w:pPr>
        <w:ind w:left="1385" w:hanging="360"/>
      </w:pPr>
      <w:rPr>
        <w:rFonts w:ascii="Courier New" w:hAnsi="Courier New" w:cs="Courier New" w:hint="default"/>
      </w:rPr>
    </w:lvl>
    <w:lvl w:ilvl="2" w:tplc="04270005">
      <w:start w:val="1"/>
      <w:numFmt w:val="bullet"/>
      <w:lvlText w:val=""/>
      <w:lvlJc w:val="left"/>
      <w:pPr>
        <w:ind w:left="2105" w:hanging="360"/>
      </w:pPr>
      <w:rPr>
        <w:rFonts w:ascii="Wingdings" w:hAnsi="Wingdings" w:hint="default"/>
      </w:rPr>
    </w:lvl>
    <w:lvl w:ilvl="3" w:tplc="04270001">
      <w:start w:val="1"/>
      <w:numFmt w:val="bullet"/>
      <w:lvlText w:val=""/>
      <w:lvlJc w:val="left"/>
      <w:pPr>
        <w:ind w:left="2825" w:hanging="360"/>
      </w:pPr>
      <w:rPr>
        <w:rFonts w:ascii="Symbol" w:hAnsi="Symbol" w:hint="default"/>
      </w:rPr>
    </w:lvl>
    <w:lvl w:ilvl="4" w:tplc="04270003">
      <w:start w:val="1"/>
      <w:numFmt w:val="bullet"/>
      <w:lvlText w:val="o"/>
      <w:lvlJc w:val="left"/>
      <w:pPr>
        <w:ind w:left="3545" w:hanging="360"/>
      </w:pPr>
      <w:rPr>
        <w:rFonts w:ascii="Courier New" w:hAnsi="Courier New" w:cs="Courier New" w:hint="default"/>
      </w:rPr>
    </w:lvl>
    <w:lvl w:ilvl="5" w:tplc="04270005">
      <w:start w:val="1"/>
      <w:numFmt w:val="bullet"/>
      <w:lvlText w:val=""/>
      <w:lvlJc w:val="left"/>
      <w:pPr>
        <w:ind w:left="4265" w:hanging="360"/>
      </w:pPr>
      <w:rPr>
        <w:rFonts w:ascii="Wingdings" w:hAnsi="Wingdings" w:hint="default"/>
      </w:rPr>
    </w:lvl>
    <w:lvl w:ilvl="6" w:tplc="04270001">
      <w:start w:val="1"/>
      <w:numFmt w:val="bullet"/>
      <w:lvlText w:val=""/>
      <w:lvlJc w:val="left"/>
      <w:pPr>
        <w:ind w:left="4985" w:hanging="360"/>
      </w:pPr>
      <w:rPr>
        <w:rFonts w:ascii="Symbol" w:hAnsi="Symbol" w:hint="default"/>
      </w:rPr>
    </w:lvl>
    <w:lvl w:ilvl="7" w:tplc="04270003">
      <w:start w:val="1"/>
      <w:numFmt w:val="bullet"/>
      <w:lvlText w:val="o"/>
      <w:lvlJc w:val="left"/>
      <w:pPr>
        <w:ind w:left="5705" w:hanging="360"/>
      </w:pPr>
      <w:rPr>
        <w:rFonts w:ascii="Courier New" w:hAnsi="Courier New" w:cs="Courier New" w:hint="default"/>
      </w:rPr>
    </w:lvl>
    <w:lvl w:ilvl="8" w:tplc="04270005">
      <w:start w:val="1"/>
      <w:numFmt w:val="bullet"/>
      <w:lvlText w:val=""/>
      <w:lvlJc w:val="left"/>
      <w:pPr>
        <w:ind w:left="6425" w:hanging="360"/>
      </w:pPr>
      <w:rPr>
        <w:rFonts w:ascii="Wingdings" w:hAnsi="Wingdings" w:hint="default"/>
      </w:rPr>
    </w:lvl>
  </w:abstractNum>
  <w:abstractNum w:abstractNumId="15" w15:restartNumberingAfterBreak="0">
    <w:nsid w:val="54E777DD"/>
    <w:multiLevelType w:val="hybridMultilevel"/>
    <w:tmpl w:val="41ACAF04"/>
    <w:lvl w:ilvl="0" w:tplc="04270001">
      <w:start w:val="1"/>
      <w:numFmt w:val="bullet"/>
      <w:lvlText w:val=""/>
      <w:lvlJc w:val="left"/>
      <w:pPr>
        <w:ind w:left="210" w:hanging="360"/>
      </w:pPr>
      <w:rPr>
        <w:rFonts w:ascii="Symbol" w:hAnsi="Symbol" w:hint="default"/>
      </w:rPr>
    </w:lvl>
    <w:lvl w:ilvl="1" w:tplc="04270003">
      <w:start w:val="1"/>
      <w:numFmt w:val="bullet"/>
      <w:lvlText w:val="o"/>
      <w:lvlJc w:val="left"/>
      <w:pPr>
        <w:ind w:left="930" w:hanging="360"/>
      </w:pPr>
      <w:rPr>
        <w:rFonts w:ascii="Courier New" w:hAnsi="Courier New" w:cs="Courier New" w:hint="default"/>
      </w:rPr>
    </w:lvl>
    <w:lvl w:ilvl="2" w:tplc="04270005">
      <w:start w:val="1"/>
      <w:numFmt w:val="bullet"/>
      <w:lvlText w:val=""/>
      <w:lvlJc w:val="left"/>
      <w:pPr>
        <w:ind w:left="1650" w:hanging="360"/>
      </w:pPr>
      <w:rPr>
        <w:rFonts w:ascii="Wingdings" w:hAnsi="Wingdings" w:hint="default"/>
      </w:rPr>
    </w:lvl>
    <w:lvl w:ilvl="3" w:tplc="04270001">
      <w:start w:val="1"/>
      <w:numFmt w:val="bullet"/>
      <w:lvlText w:val=""/>
      <w:lvlJc w:val="left"/>
      <w:pPr>
        <w:ind w:left="2370" w:hanging="360"/>
      </w:pPr>
      <w:rPr>
        <w:rFonts w:ascii="Symbol" w:hAnsi="Symbol" w:hint="default"/>
      </w:rPr>
    </w:lvl>
    <w:lvl w:ilvl="4" w:tplc="04270003">
      <w:start w:val="1"/>
      <w:numFmt w:val="bullet"/>
      <w:lvlText w:val="o"/>
      <w:lvlJc w:val="left"/>
      <w:pPr>
        <w:ind w:left="3090" w:hanging="360"/>
      </w:pPr>
      <w:rPr>
        <w:rFonts w:ascii="Courier New" w:hAnsi="Courier New" w:cs="Courier New" w:hint="default"/>
      </w:rPr>
    </w:lvl>
    <w:lvl w:ilvl="5" w:tplc="04270005">
      <w:start w:val="1"/>
      <w:numFmt w:val="bullet"/>
      <w:lvlText w:val=""/>
      <w:lvlJc w:val="left"/>
      <w:pPr>
        <w:ind w:left="3810" w:hanging="360"/>
      </w:pPr>
      <w:rPr>
        <w:rFonts w:ascii="Wingdings" w:hAnsi="Wingdings" w:hint="default"/>
      </w:rPr>
    </w:lvl>
    <w:lvl w:ilvl="6" w:tplc="04270001">
      <w:start w:val="1"/>
      <w:numFmt w:val="bullet"/>
      <w:lvlText w:val=""/>
      <w:lvlJc w:val="left"/>
      <w:pPr>
        <w:ind w:left="4530" w:hanging="360"/>
      </w:pPr>
      <w:rPr>
        <w:rFonts w:ascii="Symbol" w:hAnsi="Symbol" w:hint="default"/>
      </w:rPr>
    </w:lvl>
    <w:lvl w:ilvl="7" w:tplc="04270003">
      <w:start w:val="1"/>
      <w:numFmt w:val="bullet"/>
      <w:lvlText w:val="o"/>
      <w:lvlJc w:val="left"/>
      <w:pPr>
        <w:ind w:left="5250" w:hanging="360"/>
      </w:pPr>
      <w:rPr>
        <w:rFonts w:ascii="Courier New" w:hAnsi="Courier New" w:cs="Courier New" w:hint="default"/>
      </w:rPr>
    </w:lvl>
    <w:lvl w:ilvl="8" w:tplc="04270005">
      <w:start w:val="1"/>
      <w:numFmt w:val="bullet"/>
      <w:lvlText w:val=""/>
      <w:lvlJc w:val="left"/>
      <w:pPr>
        <w:ind w:left="5970" w:hanging="360"/>
      </w:pPr>
      <w:rPr>
        <w:rFonts w:ascii="Wingdings" w:hAnsi="Wingdings" w:hint="default"/>
      </w:rPr>
    </w:lvl>
  </w:abstractNum>
  <w:abstractNum w:abstractNumId="16" w15:restartNumberingAfterBreak="0">
    <w:nsid w:val="551A1FA8"/>
    <w:multiLevelType w:val="hybridMultilevel"/>
    <w:tmpl w:val="DF4AC29E"/>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56726CB"/>
    <w:multiLevelType w:val="hybridMultilevel"/>
    <w:tmpl w:val="C6600584"/>
    <w:lvl w:ilvl="0" w:tplc="04270001">
      <w:start w:val="1"/>
      <w:numFmt w:val="bullet"/>
      <w:lvlText w:val=""/>
      <w:lvlJc w:val="left"/>
      <w:pPr>
        <w:ind w:left="1140" w:hanging="360"/>
      </w:pPr>
      <w:rPr>
        <w:rFonts w:ascii="Symbol" w:hAnsi="Symbol"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8" w15:restartNumberingAfterBreak="0">
    <w:nsid w:val="56CF7C0B"/>
    <w:multiLevelType w:val="hybridMultilevel"/>
    <w:tmpl w:val="EA9C030C"/>
    <w:lvl w:ilvl="0" w:tplc="04270001">
      <w:start w:val="1"/>
      <w:numFmt w:val="bullet"/>
      <w:lvlText w:val=""/>
      <w:lvlJc w:val="left"/>
      <w:pPr>
        <w:ind w:left="731" w:hanging="360"/>
      </w:pPr>
      <w:rPr>
        <w:rFonts w:ascii="Symbol" w:hAnsi="Symbol" w:hint="default"/>
      </w:rPr>
    </w:lvl>
    <w:lvl w:ilvl="1" w:tplc="04270003">
      <w:start w:val="1"/>
      <w:numFmt w:val="bullet"/>
      <w:lvlText w:val="o"/>
      <w:lvlJc w:val="left"/>
      <w:pPr>
        <w:ind w:left="1451" w:hanging="360"/>
      </w:pPr>
      <w:rPr>
        <w:rFonts w:ascii="Courier New" w:hAnsi="Courier New" w:cs="Courier New" w:hint="default"/>
      </w:rPr>
    </w:lvl>
    <w:lvl w:ilvl="2" w:tplc="04270005">
      <w:start w:val="1"/>
      <w:numFmt w:val="bullet"/>
      <w:lvlText w:val=""/>
      <w:lvlJc w:val="left"/>
      <w:pPr>
        <w:ind w:left="2171" w:hanging="360"/>
      </w:pPr>
      <w:rPr>
        <w:rFonts w:ascii="Wingdings" w:hAnsi="Wingdings" w:hint="default"/>
      </w:rPr>
    </w:lvl>
    <w:lvl w:ilvl="3" w:tplc="04270001">
      <w:start w:val="1"/>
      <w:numFmt w:val="bullet"/>
      <w:lvlText w:val=""/>
      <w:lvlJc w:val="left"/>
      <w:pPr>
        <w:ind w:left="2891" w:hanging="360"/>
      </w:pPr>
      <w:rPr>
        <w:rFonts w:ascii="Symbol" w:hAnsi="Symbol" w:hint="default"/>
      </w:rPr>
    </w:lvl>
    <w:lvl w:ilvl="4" w:tplc="04270003">
      <w:start w:val="1"/>
      <w:numFmt w:val="bullet"/>
      <w:lvlText w:val="o"/>
      <w:lvlJc w:val="left"/>
      <w:pPr>
        <w:ind w:left="3611" w:hanging="360"/>
      </w:pPr>
      <w:rPr>
        <w:rFonts w:ascii="Courier New" w:hAnsi="Courier New" w:cs="Courier New" w:hint="default"/>
      </w:rPr>
    </w:lvl>
    <w:lvl w:ilvl="5" w:tplc="04270005">
      <w:start w:val="1"/>
      <w:numFmt w:val="bullet"/>
      <w:lvlText w:val=""/>
      <w:lvlJc w:val="left"/>
      <w:pPr>
        <w:ind w:left="4331" w:hanging="360"/>
      </w:pPr>
      <w:rPr>
        <w:rFonts w:ascii="Wingdings" w:hAnsi="Wingdings" w:hint="default"/>
      </w:rPr>
    </w:lvl>
    <w:lvl w:ilvl="6" w:tplc="04270001">
      <w:start w:val="1"/>
      <w:numFmt w:val="bullet"/>
      <w:lvlText w:val=""/>
      <w:lvlJc w:val="left"/>
      <w:pPr>
        <w:ind w:left="5051" w:hanging="360"/>
      </w:pPr>
      <w:rPr>
        <w:rFonts w:ascii="Symbol" w:hAnsi="Symbol" w:hint="default"/>
      </w:rPr>
    </w:lvl>
    <w:lvl w:ilvl="7" w:tplc="04270003">
      <w:start w:val="1"/>
      <w:numFmt w:val="bullet"/>
      <w:lvlText w:val="o"/>
      <w:lvlJc w:val="left"/>
      <w:pPr>
        <w:ind w:left="5771" w:hanging="360"/>
      </w:pPr>
      <w:rPr>
        <w:rFonts w:ascii="Courier New" w:hAnsi="Courier New" w:cs="Courier New" w:hint="default"/>
      </w:rPr>
    </w:lvl>
    <w:lvl w:ilvl="8" w:tplc="04270005">
      <w:start w:val="1"/>
      <w:numFmt w:val="bullet"/>
      <w:lvlText w:val=""/>
      <w:lvlJc w:val="left"/>
      <w:pPr>
        <w:ind w:left="6491" w:hanging="360"/>
      </w:pPr>
      <w:rPr>
        <w:rFonts w:ascii="Wingdings" w:hAnsi="Wingdings" w:hint="default"/>
      </w:rPr>
    </w:lvl>
  </w:abstractNum>
  <w:abstractNum w:abstractNumId="19" w15:restartNumberingAfterBreak="0">
    <w:nsid w:val="5A472EAF"/>
    <w:multiLevelType w:val="hybridMultilevel"/>
    <w:tmpl w:val="70FE3E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5EDF68EB"/>
    <w:multiLevelType w:val="hybridMultilevel"/>
    <w:tmpl w:val="81FC2034"/>
    <w:lvl w:ilvl="0" w:tplc="3C6EDAE8">
      <w:start w:val="2017"/>
      <w:numFmt w:val="decimal"/>
      <w:lvlText w:val="%1"/>
      <w:lvlJc w:val="left"/>
      <w:pPr>
        <w:ind w:left="1320" w:hanging="48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21" w15:restartNumberingAfterBreak="0">
    <w:nsid w:val="6159686C"/>
    <w:multiLevelType w:val="hybridMultilevel"/>
    <w:tmpl w:val="81AC4C50"/>
    <w:lvl w:ilvl="0" w:tplc="04090001">
      <w:start w:val="1"/>
      <w:numFmt w:val="bullet"/>
      <w:lvlText w:val=""/>
      <w:lvlJc w:val="left"/>
      <w:pPr>
        <w:ind w:left="11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1C87896"/>
    <w:multiLevelType w:val="hybridMultilevel"/>
    <w:tmpl w:val="4A90F42A"/>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873" w:hanging="360"/>
      </w:pPr>
      <w:rPr>
        <w:rFonts w:ascii="Courier New" w:hAnsi="Courier New" w:cs="Courier New" w:hint="default"/>
      </w:rPr>
    </w:lvl>
    <w:lvl w:ilvl="2" w:tplc="04270005">
      <w:start w:val="1"/>
      <w:numFmt w:val="bullet"/>
      <w:lvlText w:val=""/>
      <w:lvlJc w:val="left"/>
      <w:pPr>
        <w:ind w:left="1593" w:hanging="360"/>
      </w:pPr>
      <w:rPr>
        <w:rFonts w:ascii="Wingdings" w:hAnsi="Wingdings" w:hint="default"/>
      </w:rPr>
    </w:lvl>
    <w:lvl w:ilvl="3" w:tplc="04270001">
      <w:start w:val="1"/>
      <w:numFmt w:val="bullet"/>
      <w:lvlText w:val=""/>
      <w:lvlJc w:val="left"/>
      <w:pPr>
        <w:ind w:left="2313" w:hanging="360"/>
      </w:pPr>
      <w:rPr>
        <w:rFonts w:ascii="Symbol" w:hAnsi="Symbol" w:hint="default"/>
      </w:rPr>
    </w:lvl>
    <w:lvl w:ilvl="4" w:tplc="04270003">
      <w:start w:val="1"/>
      <w:numFmt w:val="bullet"/>
      <w:lvlText w:val="o"/>
      <w:lvlJc w:val="left"/>
      <w:pPr>
        <w:ind w:left="3033" w:hanging="360"/>
      </w:pPr>
      <w:rPr>
        <w:rFonts w:ascii="Courier New" w:hAnsi="Courier New" w:cs="Courier New" w:hint="default"/>
      </w:rPr>
    </w:lvl>
    <w:lvl w:ilvl="5" w:tplc="04270005">
      <w:start w:val="1"/>
      <w:numFmt w:val="bullet"/>
      <w:lvlText w:val=""/>
      <w:lvlJc w:val="left"/>
      <w:pPr>
        <w:ind w:left="3753" w:hanging="360"/>
      </w:pPr>
      <w:rPr>
        <w:rFonts w:ascii="Wingdings" w:hAnsi="Wingdings" w:hint="default"/>
      </w:rPr>
    </w:lvl>
    <w:lvl w:ilvl="6" w:tplc="04270001">
      <w:start w:val="1"/>
      <w:numFmt w:val="bullet"/>
      <w:lvlText w:val=""/>
      <w:lvlJc w:val="left"/>
      <w:pPr>
        <w:ind w:left="4473" w:hanging="360"/>
      </w:pPr>
      <w:rPr>
        <w:rFonts w:ascii="Symbol" w:hAnsi="Symbol" w:hint="default"/>
      </w:rPr>
    </w:lvl>
    <w:lvl w:ilvl="7" w:tplc="04270003">
      <w:start w:val="1"/>
      <w:numFmt w:val="bullet"/>
      <w:lvlText w:val="o"/>
      <w:lvlJc w:val="left"/>
      <w:pPr>
        <w:ind w:left="5193" w:hanging="360"/>
      </w:pPr>
      <w:rPr>
        <w:rFonts w:ascii="Courier New" w:hAnsi="Courier New" w:cs="Courier New" w:hint="default"/>
      </w:rPr>
    </w:lvl>
    <w:lvl w:ilvl="8" w:tplc="04270005">
      <w:start w:val="1"/>
      <w:numFmt w:val="bullet"/>
      <w:lvlText w:val=""/>
      <w:lvlJc w:val="left"/>
      <w:pPr>
        <w:ind w:left="5913" w:hanging="360"/>
      </w:pPr>
      <w:rPr>
        <w:rFonts w:ascii="Wingdings" w:hAnsi="Wingdings" w:hint="default"/>
      </w:rPr>
    </w:lvl>
  </w:abstractNum>
  <w:abstractNum w:abstractNumId="23" w15:restartNumberingAfterBreak="0">
    <w:nsid w:val="63307749"/>
    <w:multiLevelType w:val="hybridMultilevel"/>
    <w:tmpl w:val="1B5ABA1E"/>
    <w:lvl w:ilvl="0" w:tplc="E6A28058">
      <w:start w:val="1"/>
      <w:numFmt w:val="decimal"/>
      <w:lvlText w:val="%1."/>
      <w:lvlJc w:val="left"/>
      <w:pPr>
        <w:ind w:left="927" w:hanging="360"/>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24" w15:restartNumberingAfterBreak="0">
    <w:nsid w:val="634C2FD8"/>
    <w:multiLevelType w:val="hybridMultilevel"/>
    <w:tmpl w:val="AFCA6C0E"/>
    <w:lvl w:ilvl="0" w:tplc="2D9C0596">
      <w:start w:val="1"/>
      <w:numFmt w:val="bullet"/>
      <w:lvlText w:val="-"/>
      <w:lvlJc w:val="left"/>
      <w:pPr>
        <w:ind w:left="1004" w:hanging="360"/>
      </w:pPr>
      <w:rPr>
        <w:rFonts w:ascii="Times New Roman" w:eastAsia="Times New Roman" w:hAnsi="Times New Roman" w:cs="Times New Roman" w:hint="default"/>
        <w:color w:val="4F81BD"/>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25" w15:restartNumberingAfterBreak="0">
    <w:nsid w:val="63F451CE"/>
    <w:multiLevelType w:val="multilevel"/>
    <w:tmpl w:val="415CDA2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4252000"/>
    <w:multiLevelType w:val="hybridMultilevel"/>
    <w:tmpl w:val="AEB6FB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645E38CD"/>
    <w:multiLevelType w:val="hybridMultilevel"/>
    <w:tmpl w:val="BEE25DA0"/>
    <w:lvl w:ilvl="0" w:tplc="04270001">
      <w:start w:val="1"/>
      <w:numFmt w:val="bullet"/>
      <w:lvlText w:val=""/>
      <w:lvlJc w:val="left"/>
      <w:pPr>
        <w:ind w:left="153" w:hanging="360"/>
      </w:pPr>
      <w:rPr>
        <w:rFonts w:ascii="Symbol" w:hAnsi="Symbol" w:hint="default"/>
      </w:rPr>
    </w:lvl>
    <w:lvl w:ilvl="1" w:tplc="04270003">
      <w:start w:val="1"/>
      <w:numFmt w:val="bullet"/>
      <w:lvlText w:val="o"/>
      <w:lvlJc w:val="left"/>
      <w:pPr>
        <w:ind w:left="873" w:hanging="360"/>
      </w:pPr>
      <w:rPr>
        <w:rFonts w:ascii="Courier New" w:hAnsi="Courier New" w:cs="Courier New" w:hint="default"/>
      </w:rPr>
    </w:lvl>
    <w:lvl w:ilvl="2" w:tplc="04270005">
      <w:start w:val="1"/>
      <w:numFmt w:val="bullet"/>
      <w:lvlText w:val=""/>
      <w:lvlJc w:val="left"/>
      <w:pPr>
        <w:ind w:left="1593" w:hanging="360"/>
      </w:pPr>
      <w:rPr>
        <w:rFonts w:ascii="Wingdings" w:hAnsi="Wingdings" w:hint="default"/>
      </w:rPr>
    </w:lvl>
    <w:lvl w:ilvl="3" w:tplc="04270001">
      <w:start w:val="1"/>
      <w:numFmt w:val="bullet"/>
      <w:lvlText w:val=""/>
      <w:lvlJc w:val="left"/>
      <w:pPr>
        <w:ind w:left="2313" w:hanging="360"/>
      </w:pPr>
      <w:rPr>
        <w:rFonts w:ascii="Symbol" w:hAnsi="Symbol" w:hint="default"/>
      </w:rPr>
    </w:lvl>
    <w:lvl w:ilvl="4" w:tplc="04270003">
      <w:start w:val="1"/>
      <w:numFmt w:val="bullet"/>
      <w:lvlText w:val="o"/>
      <w:lvlJc w:val="left"/>
      <w:pPr>
        <w:ind w:left="3033" w:hanging="360"/>
      </w:pPr>
      <w:rPr>
        <w:rFonts w:ascii="Courier New" w:hAnsi="Courier New" w:cs="Courier New" w:hint="default"/>
      </w:rPr>
    </w:lvl>
    <w:lvl w:ilvl="5" w:tplc="04270005">
      <w:start w:val="1"/>
      <w:numFmt w:val="bullet"/>
      <w:lvlText w:val=""/>
      <w:lvlJc w:val="left"/>
      <w:pPr>
        <w:ind w:left="3753" w:hanging="360"/>
      </w:pPr>
      <w:rPr>
        <w:rFonts w:ascii="Wingdings" w:hAnsi="Wingdings" w:hint="default"/>
      </w:rPr>
    </w:lvl>
    <w:lvl w:ilvl="6" w:tplc="04270001">
      <w:start w:val="1"/>
      <w:numFmt w:val="bullet"/>
      <w:lvlText w:val=""/>
      <w:lvlJc w:val="left"/>
      <w:pPr>
        <w:ind w:left="4473" w:hanging="360"/>
      </w:pPr>
      <w:rPr>
        <w:rFonts w:ascii="Symbol" w:hAnsi="Symbol" w:hint="default"/>
      </w:rPr>
    </w:lvl>
    <w:lvl w:ilvl="7" w:tplc="04270003">
      <w:start w:val="1"/>
      <w:numFmt w:val="bullet"/>
      <w:lvlText w:val="o"/>
      <w:lvlJc w:val="left"/>
      <w:pPr>
        <w:ind w:left="5193" w:hanging="360"/>
      </w:pPr>
      <w:rPr>
        <w:rFonts w:ascii="Courier New" w:hAnsi="Courier New" w:cs="Courier New" w:hint="default"/>
      </w:rPr>
    </w:lvl>
    <w:lvl w:ilvl="8" w:tplc="04270005">
      <w:start w:val="1"/>
      <w:numFmt w:val="bullet"/>
      <w:lvlText w:val=""/>
      <w:lvlJc w:val="left"/>
      <w:pPr>
        <w:ind w:left="5913" w:hanging="360"/>
      </w:pPr>
      <w:rPr>
        <w:rFonts w:ascii="Wingdings" w:hAnsi="Wingdings" w:hint="default"/>
      </w:rPr>
    </w:lvl>
  </w:abstractNum>
  <w:abstractNum w:abstractNumId="28" w15:restartNumberingAfterBreak="0">
    <w:nsid w:val="6C9C7CD5"/>
    <w:multiLevelType w:val="hybridMultilevel"/>
    <w:tmpl w:val="7E0E8254"/>
    <w:lvl w:ilvl="0" w:tplc="04270001">
      <w:start w:val="1"/>
      <w:numFmt w:val="bullet"/>
      <w:lvlText w:val=""/>
      <w:lvlJc w:val="left"/>
      <w:pPr>
        <w:ind w:left="153" w:hanging="360"/>
      </w:pPr>
      <w:rPr>
        <w:rFonts w:ascii="Symbol" w:hAnsi="Symbol" w:hint="default"/>
      </w:rPr>
    </w:lvl>
    <w:lvl w:ilvl="1" w:tplc="04270003">
      <w:start w:val="1"/>
      <w:numFmt w:val="bullet"/>
      <w:lvlText w:val="o"/>
      <w:lvlJc w:val="left"/>
      <w:pPr>
        <w:ind w:left="873" w:hanging="360"/>
      </w:pPr>
      <w:rPr>
        <w:rFonts w:ascii="Courier New" w:hAnsi="Courier New" w:cs="Courier New" w:hint="default"/>
      </w:rPr>
    </w:lvl>
    <w:lvl w:ilvl="2" w:tplc="04270005">
      <w:start w:val="1"/>
      <w:numFmt w:val="bullet"/>
      <w:lvlText w:val=""/>
      <w:lvlJc w:val="left"/>
      <w:pPr>
        <w:ind w:left="1593" w:hanging="360"/>
      </w:pPr>
      <w:rPr>
        <w:rFonts w:ascii="Wingdings" w:hAnsi="Wingdings" w:hint="default"/>
      </w:rPr>
    </w:lvl>
    <w:lvl w:ilvl="3" w:tplc="04270001">
      <w:start w:val="1"/>
      <w:numFmt w:val="bullet"/>
      <w:lvlText w:val=""/>
      <w:lvlJc w:val="left"/>
      <w:pPr>
        <w:ind w:left="2313" w:hanging="360"/>
      </w:pPr>
      <w:rPr>
        <w:rFonts w:ascii="Symbol" w:hAnsi="Symbol" w:hint="default"/>
      </w:rPr>
    </w:lvl>
    <w:lvl w:ilvl="4" w:tplc="04270003">
      <w:start w:val="1"/>
      <w:numFmt w:val="bullet"/>
      <w:lvlText w:val="o"/>
      <w:lvlJc w:val="left"/>
      <w:pPr>
        <w:ind w:left="3033" w:hanging="360"/>
      </w:pPr>
      <w:rPr>
        <w:rFonts w:ascii="Courier New" w:hAnsi="Courier New" w:cs="Courier New" w:hint="default"/>
      </w:rPr>
    </w:lvl>
    <w:lvl w:ilvl="5" w:tplc="04270005">
      <w:start w:val="1"/>
      <w:numFmt w:val="bullet"/>
      <w:lvlText w:val=""/>
      <w:lvlJc w:val="left"/>
      <w:pPr>
        <w:ind w:left="3753" w:hanging="360"/>
      </w:pPr>
      <w:rPr>
        <w:rFonts w:ascii="Wingdings" w:hAnsi="Wingdings" w:hint="default"/>
      </w:rPr>
    </w:lvl>
    <w:lvl w:ilvl="6" w:tplc="04270001">
      <w:start w:val="1"/>
      <w:numFmt w:val="bullet"/>
      <w:lvlText w:val=""/>
      <w:lvlJc w:val="left"/>
      <w:pPr>
        <w:ind w:left="4473" w:hanging="360"/>
      </w:pPr>
      <w:rPr>
        <w:rFonts w:ascii="Symbol" w:hAnsi="Symbol" w:hint="default"/>
      </w:rPr>
    </w:lvl>
    <w:lvl w:ilvl="7" w:tplc="04270003">
      <w:start w:val="1"/>
      <w:numFmt w:val="bullet"/>
      <w:lvlText w:val="o"/>
      <w:lvlJc w:val="left"/>
      <w:pPr>
        <w:ind w:left="5193" w:hanging="360"/>
      </w:pPr>
      <w:rPr>
        <w:rFonts w:ascii="Courier New" w:hAnsi="Courier New" w:cs="Courier New" w:hint="default"/>
      </w:rPr>
    </w:lvl>
    <w:lvl w:ilvl="8" w:tplc="04270005">
      <w:start w:val="1"/>
      <w:numFmt w:val="bullet"/>
      <w:lvlText w:val=""/>
      <w:lvlJc w:val="left"/>
      <w:pPr>
        <w:ind w:left="5913" w:hanging="360"/>
      </w:pPr>
      <w:rPr>
        <w:rFonts w:ascii="Wingdings" w:hAnsi="Wingdings" w:hint="default"/>
      </w:rPr>
    </w:lvl>
  </w:abstractNum>
  <w:abstractNum w:abstractNumId="29" w15:restartNumberingAfterBreak="0">
    <w:nsid w:val="723822FF"/>
    <w:multiLevelType w:val="hybridMultilevel"/>
    <w:tmpl w:val="5C0E104E"/>
    <w:lvl w:ilvl="0" w:tplc="5A8C2A76">
      <w:start w:val="2017"/>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75D2566C"/>
    <w:multiLevelType w:val="hybridMultilevel"/>
    <w:tmpl w:val="884EB3C2"/>
    <w:lvl w:ilvl="0" w:tplc="D3BA396E">
      <w:start w:val="2017"/>
      <w:numFmt w:val="decimal"/>
      <w:lvlText w:val="%1"/>
      <w:lvlJc w:val="left"/>
      <w:pPr>
        <w:ind w:left="906" w:hanging="480"/>
      </w:pPr>
    </w:lvl>
    <w:lvl w:ilvl="1" w:tplc="04270019">
      <w:start w:val="1"/>
      <w:numFmt w:val="lowerLetter"/>
      <w:lvlText w:val="%2."/>
      <w:lvlJc w:val="left"/>
      <w:pPr>
        <w:ind w:left="1506" w:hanging="360"/>
      </w:pPr>
    </w:lvl>
    <w:lvl w:ilvl="2" w:tplc="0427001B">
      <w:start w:val="1"/>
      <w:numFmt w:val="lowerRoman"/>
      <w:lvlText w:val="%3."/>
      <w:lvlJc w:val="right"/>
      <w:pPr>
        <w:ind w:left="2226" w:hanging="180"/>
      </w:pPr>
    </w:lvl>
    <w:lvl w:ilvl="3" w:tplc="0427000F">
      <w:start w:val="1"/>
      <w:numFmt w:val="decimal"/>
      <w:lvlText w:val="%4."/>
      <w:lvlJc w:val="left"/>
      <w:pPr>
        <w:ind w:left="2946" w:hanging="360"/>
      </w:pPr>
    </w:lvl>
    <w:lvl w:ilvl="4" w:tplc="04270019">
      <w:start w:val="1"/>
      <w:numFmt w:val="lowerLetter"/>
      <w:lvlText w:val="%5."/>
      <w:lvlJc w:val="left"/>
      <w:pPr>
        <w:ind w:left="3666" w:hanging="360"/>
      </w:pPr>
    </w:lvl>
    <w:lvl w:ilvl="5" w:tplc="0427001B">
      <w:start w:val="1"/>
      <w:numFmt w:val="lowerRoman"/>
      <w:lvlText w:val="%6."/>
      <w:lvlJc w:val="right"/>
      <w:pPr>
        <w:ind w:left="4386" w:hanging="180"/>
      </w:pPr>
    </w:lvl>
    <w:lvl w:ilvl="6" w:tplc="0427000F">
      <w:start w:val="1"/>
      <w:numFmt w:val="decimal"/>
      <w:lvlText w:val="%7."/>
      <w:lvlJc w:val="left"/>
      <w:pPr>
        <w:ind w:left="5106" w:hanging="360"/>
      </w:pPr>
    </w:lvl>
    <w:lvl w:ilvl="7" w:tplc="04270019">
      <w:start w:val="1"/>
      <w:numFmt w:val="lowerLetter"/>
      <w:lvlText w:val="%8."/>
      <w:lvlJc w:val="left"/>
      <w:pPr>
        <w:ind w:left="5826" w:hanging="360"/>
      </w:pPr>
    </w:lvl>
    <w:lvl w:ilvl="8" w:tplc="0427001B">
      <w:start w:val="1"/>
      <w:numFmt w:val="lowerRoman"/>
      <w:lvlText w:val="%9."/>
      <w:lvlJc w:val="right"/>
      <w:pPr>
        <w:ind w:left="6546" w:hanging="180"/>
      </w:pPr>
    </w:lvl>
  </w:abstractNum>
  <w:abstractNum w:abstractNumId="31" w15:restartNumberingAfterBreak="0">
    <w:nsid w:val="764C18CD"/>
    <w:multiLevelType w:val="hybridMultilevel"/>
    <w:tmpl w:val="875440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7A747A2D"/>
    <w:multiLevelType w:val="hybridMultilevel"/>
    <w:tmpl w:val="CE16D114"/>
    <w:lvl w:ilvl="0" w:tplc="04270001">
      <w:start w:val="1"/>
      <w:numFmt w:val="bullet"/>
      <w:lvlText w:val=""/>
      <w:lvlJc w:val="left"/>
      <w:pPr>
        <w:ind w:left="731" w:hanging="360"/>
      </w:pPr>
      <w:rPr>
        <w:rFonts w:ascii="Symbol" w:hAnsi="Symbol" w:hint="default"/>
      </w:rPr>
    </w:lvl>
    <w:lvl w:ilvl="1" w:tplc="04270003">
      <w:start w:val="1"/>
      <w:numFmt w:val="bullet"/>
      <w:lvlText w:val="o"/>
      <w:lvlJc w:val="left"/>
      <w:pPr>
        <w:ind w:left="1451" w:hanging="360"/>
      </w:pPr>
      <w:rPr>
        <w:rFonts w:ascii="Courier New" w:hAnsi="Courier New" w:cs="Courier New" w:hint="default"/>
      </w:rPr>
    </w:lvl>
    <w:lvl w:ilvl="2" w:tplc="04270005">
      <w:start w:val="1"/>
      <w:numFmt w:val="bullet"/>
      <w:lvlText w:val=""/>
      <w:lvlJc w:val="left"/>
      <w:pPr>
        <w:ind w:left="2171" w:hanging="360"/>
      </w:pPr>
      <w:rPr>
        <w:rFonts w:ascii="Wingdings" w:hAnsi="Wingdings" w:hint="default"/>
      </w:rPr>
    </w:lvl>
    <w:lvl w:ilvl="3" w:tplc="04270001">
      <w:start w:val="1"/>
      <w:numFmt w:val="bullet"/>
      <w:lvlText w:val=""/>
      <w:lvlJc w:val="left"/>
      <w:pPr>
        <w:ind w:left="2891" w:hanging="360"/>
      </w:pPr>
      <w:rPr>
        <w:rFonts w:ascii="Symbol" w:hAnsi="Symbol" w:hint="default"/>
      </w:rPr>
    </w:lvl>
    <w:lvl w:ilvl="4" w:tplc="04270003">
      <w:start w:val="1"/>
      <w:numFmt w:val="bullet"/>
      <w:lvlText w:val="o"/>
      <w:lvlJc w:val="left"/>
      <w:pPr>
        <w:ind w:left="3611" w:hanging="360"/>
      </w:pPr>
      <w:rPr>
        <w:rFonts w:ascii="Courier New" w:hAnsi="Courier New" w:cs="Courier New" w:hint="default"/>
      </w:rPr>
    </w:lvl>
    <w:lvl w:ilvl="5" w:tplc="04270005">
      <w:start w:val="1"/>
      <w:numFmt w:val="bullet"/>
      <w:lvlText w:val=""/>
      <w:lvlJc w:val="left"/>
      <w:pPr>
        <w:ind w:left="4331" w:hanging="360"/>
      </w:pPr>
      <w:rPr>
        <w:rFonts w:ascii="Wingdings" w:hAnsi="Wingdings" w:hint="default"/>
      </w:rPr>
    </w:lvl>
    <w:lvl w:ilvl="6" w:tplc="04270001">
      <w:start w:val="1"/>
      <w:numFmt w:val="bullet"/>
      <w:lvlText w:val=""/>
      <w:lvlJc w:val="left"/>
      <w:pPr>
        <w:ind w:left="5051" w:hanging="360"/>
      </w:pPr>
      <w:rPr>
        <w:rFonts w:ascii="Symbol" w:hAnsi="Symbol" w:hint="default"/>
      </w:rPr>
    </w:lvl>
    <w:lvl w:ilvl="7" w:tplc="04270003">
      <w:start w:val="1"/>
      <w:numFmt w:val="bullet"/>
      <w:lvlText w:val="o"/>
      <w:lvlJc w:val="left"/>
      <w:pPr>
        <w:ind w:left="5771" w:hanging="360"/>
      </w:pPr>
      <w:rPr>
        <w:rFonts w:ascii="Courier New" w:hAnsi="Courier New" w:cs="Courier New" w:hint="default"/>
      </w:rPr>
    </w:lvl>
    <w:lvl w:ilvl="8" w:tplc="04270005">
      <w:start w:val="1"/>
      <w:numFmt w:val="bullet"/>
      <w:lvlText w:val=""/>
      <w:lvlJc w:val="left"/>
      <w:pPr>
        <w:ind w:left="6491"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18"/>
  </w:num>
  <w:num w:numId="6">
    <w:abstractNumId w:val="11"/>
  </w:num>
  <w:num w:numId="7">
    <w:abstractNumId w:val="14"/>
  </w:num>
  <w:num w:numId="8">
    <w:abstractNumId w:val="32"/>
  </w:num>
  <w:num w:numId="9">
    <w:abstractNumId w:val="30"/>
    <w:lvlOverride w:ilvl="0">
      <w:startOverride w:val="20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
  </w:num>
  <w:num w:numId="12">
    <w:abstractNumId w:val="22"/>
  </w:num>
  <w:num w:numId="13">
    <w:abstractNumId w:val="28"/>
  </w:num>
  <w:num w:numId="14">
    <w:abstractNumId w:val="7"/>
  </w:num>
  <w:num w:numId="15">
    <w:abstractNumId w:val="27"/>
  </w:num>
  <w:num w:numId="16">
    <w:abstractNumId w:val="4"/>
  </w:num>
  <w:num w:numId="17">
    <w:abstractNumId w:val="13"/>
  </w:num>
  <w:num w:numId="18">
    <w:abstractNumId w:val="21"/>
  </w:num>
  <w:num w:numId="19">
    <w:abstractNumId w:val="12"/>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0"/>
  </w:num>
  <w:num w:numId="23">
    <w:abstractNumId w:val="31"/>
  </w:num>
  <w:num w:numId="24">
    <w:abstractNumId w:val="2"/>
  </w:num>
  <w:num w:numId="25">
    <w:abstractNumId w:val="19"/>
  </w:num>
  <w:num w:numId="26">
    <w:abstractNumId w:val="5"/>
  </w:num>
  <w:num w:numId="27">
    <w:abstractNumId w:val="16"/>
  </w:num>
  <w:num w:numId="28">
    <w:abstractNumId w:val="9"/>
  </w:num>
  <w:num w:numId="29">
    <w:abstractNumId w:val="25"/>
  </w:num>
  <w:num w:numId="30">
    <w:abstractNumId w:val="26"/>
  </w:num>
  <w:num w:numId="31">
    <w:abstractNumId w:val="17"/>
  </w:num>
  <w:num w:numId="32">
    <w:abstractNumId w:val="29"/>
  </w:num>
  <w:num w:numId="33">
    <w:abstractNumId w:val="24"/>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0FA"/>
    <w:rsid w:val="0000579F"/>
    <w:rsid w:val="00006CE8"/>
    <w:rsid w:val="00007A89"/>
    <w:rsid w:val="0001311D"/>
    <w:rsid w:val="00041E4D"/>
    <w:rsid w:val="00064370"/>
    <w:rsid w:val="000748FF"/>
    <w:rsid w:val="000A5FC5"/>
    <w:rsid w:val="000B075D"/>
    <w:rsid w:val="000B0BFD"/>
    <w:rsid w:val="000B1FA5"/>
    <w:rsid w:val="000B4234"/>
    <w:rsid w:val="000C3D27"/>
    <w:rsid w:val="00104FF9"/>
    <w:rsid w:val="00110DFE"/>
    <w:rsid w:val="00113C8E"/>
    <w:rsid w:val="00114B2B"/>
    <w:rsid w:val="00126174"/>
    <w:rsid w:val="00130AA6"/>
    <w:rsid w:val="00140C90"/>
    <w:rsid w:val="00170B03"/>
    <w:rsid w:val="0018070C"/>
    <w:rsid w:val="0018165F"/>
    <w:rsid w:val="001A3D96"/>
    <w:rsid w:val="001B35C5"/>
    <w:rsid w:val="001B3825"/>
    <w:rsid w:val="001C3E5F"/>
    <w:rsid w:val="001E38C3"/>
    <w:rsid w:val="00200EF1"/>
    <w:rsid w:val="00201E2F"/>
    <w:rsid w:val="002107F0"/>
    <w:rsid w:val="002133CA"/>
    <w:rsid w:val="00237C07"/>
    <w:rsid w:val="00260E21"/>
    <w:rsid w:val="00264683"/>
    <w:rsid w:val="00265E37"/>
    <w:rsid w:val="00276482"/>
    <w:rsid w:val="0028763E"/>
    <w:rsid w:val="002C3E40"/>
    <w:rsid w:val="002F1610"/>
    <w:rsid w:val="003007C2"/>
    <w:rsid w:val="00307EAC"/>
    <w:rsid w:val="0031349B"/>
    <w:rsid w:val="0031571A"/>
    <w:rsid w:val="00335730"/>
    <w:rsid w:val="003561D4"/>
    <w:rsid w:val="00361383"/>
    <w:rsid w:val="00375ECB"/>
    <w:rsid w:val="003919BD"/>
    <w:rsid w:val="003B714A"/>
    <w:rsid w:val="003C299E"/>
    <w:rsid w:val="003C2D99"/>
    <w:rsid w:val="003C4AE6"/>
    <w:rsid w:val="003D1CCB"/>
    <w:rsid w:val="003D5051"/>
    <w:rsid w:val="003F4574"/>
    <w:rsid w:val="004023C5"/>
    <w:rsid w:val="00403B10"/>
    <w:rsid w:val="00412CC1"/>
    <w:rsid w:val="00416AE8"/>
    <w:rsid w:val="00420D99"/>
    <w:rsid w:val="00423D66"/>
    <w:rsid w:val="00470A42"/>
    <w:rsid w:val="00473EAF"/>
    <w:rsid w:val="0047528B"/>
    <w:rsid w:val="00484D50"/>
    <w:rsid w:val="00493B8D"/>
    <w:rsid w:val="004958EB"/>
    <w:rsid w:val="00495BAA"/>
    <w:rsid w:val="0049660C"/>
    <w:rsid w:val="004B1A7C"/>
    <w:rsid w:val="004B4D23"/>
    <w:rsid w:val="004D4185"/>
    <w:rsid w:val="004E3472"/>
    <w:rsid w:val="00510522"/>
    <w:rsid w:val="005119AA"/>
    <w:rsid w:val="005300E8"/>
    <w:rsid w:val="00534494"/>
    <w:rsid w:val="005419F3"/>
    <w:rsid w:val="00561EE2"/>
    <w:rsid w:val="00583FDE"/>
    <w:rsid w:val="005856A0"/>
    <w:rsid w:val="00593C87"/>
    <w:rsid w:val="005A143C"/>
    <w:rsid w:val="005B4405"/>
    <w:rsid w:val="005D4738"/>
    <w:rsid w:val="005D6A1F"/>
    <w:rsid w:val="005E4F3F"/>
    <w:rsid w:val="005F17D4"/>
    <w:rsid w:val="005F2174"/>
    <w:rsid w:val="005F70D0"/>
    <w:rsid w:val="005F7CA3"/>
    <w:rsid w:val="006529BB"/>
    <w:rsid w:val="00656FD0"/>
    <w:rsid w:val="006620D0"/>
    <w:rsid w:val="00680A74"/>
    <w:rsid w:val="00683D13"/>
    <w:rsid w:val="00685707"/>
    <w:rsid w:val="006A167B"/>
    <w:rsid w:val="006A2D56"/>
    <w:rsid w:val="006A7360"/>
    <w:rsid w:val="006B5505"/>
    <w:rsid w:val="006B56AA"/>
    <w:rsid w:val="006C6857"/>
    <w:rsid w:val="006F0DCC"/>
    <w:rsid w:val="006F1482"/>
    <w:rsid w:val="006F1D0E"/>
    <w:rsid w:val="006F5401"/>
    <w:rsid w:val="006F6C95"/>
    <w:rsid w:val="007041AA"/>
    <w:rsid w:val="00717589"/>
    <w:rsid w:val="00720CD9"/>
    <w:rsid w:val="007361F0"/>
    <w:rsid w:val="007405E7"/>
    <w:rsid w:val="00746F9E"/>
    <w:rsid w:val="00751A46"/>
    <w:rsid w:val="0075728F"/>
    <w:rsid w:val="00766758"/>
    <w:rsid w:val="00767129"/>
    <w:rsid w:val="007A09FD"/>
    <w:rsid w:val="007A0BA9"/>
    <w:rsid w:val="007B26EA"/>
    <w:rsid w:val="007B5824"/>
    <w:rsid w:val="007D790E"/>
    <w:rsid w:val="007E0939"/>
    <w:rsid w:val="007F6993"/>
    <w:rsid w:val="00817AE5"/>
    <w:rsid w:val="0082243F"/>
    <w:rsid w:val="00834795"/>
    <w:rsid w:val="00836BDD"/>
    <w:rsid w:val="008441A3"/>
    <w:rsid w:val="008525E5"/>
    <w:rsid w:val="00855E11"/>
    <w:rsid w:val="00862ADE"/>
    <w:rsid w:val="00872ACD"/>
    <w:rsid w:val="00875C71"/>
    <w:rsid w:val="0088235D"/>
    <w:rsid w:val="008A6B7A"/>
    <w:rsid w:val="008B50EE"/>
    <w:rsid w:val="008D5F4C"/>
    <w:rsid w:val="008D7BBC"/>
    <w:rsid w:val="008E38D1"/>
    <w:rsid w:val="00923B7E"/>
    <w:rsid w:val="00934355"/>
    <w:rsid w:val="0094059D"/>
    <w:rsid w:val="00941E4C"/>
    <w:rsid w:val="00942BCF"/>
    <w:rsid w:val="009608D0"/>
    <w:rsid w:val="00960B12"/>
    <w:rsid w:val="00970399"/>
    <w:rsid w:val="0097203A"/>
    <w:rsid w:val="009741FA"/>
    <w:rsid w:val="009757E0"/>
    <w:rsid w:val="00990D89"/>
    <w:rsid w:val="009A1ABC"/>
    <w:rsid w:val="009B4369"/>
    <w:rsid w:val="009B453E"/>
    <w:rsid w:val="009D0375"/>
    <w:rsid w:val="009D237C"/>
    <w:rsid w:val="009E5A63"/>
    <w:rsid w:val="00A10256"/>
    <w:rsid w:val="00A24367"/>
    <w:rsid w:val="00A35DBA"/>
    <w:rsid w:val="00A4563F"/>
    <w:rsid w:val="00A66A92"/>
    <w:rsid w:val="00A7676C"/>
    <w:rsid w:val="00A95BB2"/>
    <w:rsid w:val="00A97F2D"/>
    <w:rsid w:val="00AE0B30"/>
    <w:rsid w:val="00AF538F"/>
    <w:rsid w:val="00B22065"/>
    <w:rsid w:val="00B265F1"/>
    <w:rsid w:val="00B34BD8"/>
    <w:rsid w:val="00B428B1"/>
    <w:rsid w:val="00B835D1"/>
    <w:rsid w:val="00B840C0"/>
    <w:rsid w:val="00B94E1A"/>
    <w:rsid w:val="00BA355F"/>
    <w:rsid w:val="00BB282A"/>
    <w:rsid w:val="00BB4A88"/>
    <w:rsid w:val="00BD0361"/>
    <w:rsid w:val="00BD74DE"/>
    <w:rsid w:val="00BE71CE"/>
    <w:rsid w:val="00BF184C"/>
    <w:rsid w:val="00BF7049"/>
    <w:rsid w:val="00C0032B"/>
    <w:rsid w:val="00C06F2C"/>
    <w:rsid w:val="00C1181A"/>
    <w:rsid w:val="00C30EB4"/>
    <w:rsid w:val="00C37264"/>
    <w:rsid w:val="00C41FE5"/>
    <w:rsid w:val="00C76A89"/>
    <w:rsid w:val="00C82195"/>
    <w:rsid w:val="00C92BBE"/>
    <w:rsid w:val="00C95831"/>
    <w:rsid w:val="00CA6225"/>
    <w:rsid w:val="00CB271B"/>
    <w:rsid w:val="00CC1555"/>
    <w:rsid w:val="00CC1560"/>
    <w:rsid w:val="00CC6C8B"/>
    <w:rsid w:val="00CD1CAF"/>
    <w:rsid w:val="00CD38F1"/>
    <w:rsid w:val="00CD53B4"/>
    <w:rsid w:val="00CF5D4F"/>
    <w:rsid w:val="00CF7BD6"/>
    <w:rsid w:val="00D00CBA"/>
    <w:rsid w:val="00D04B86"/>
    <w:rsid w:val="00D06742"/>
    <w:rsid w:val="00D15283"/>
    <w:rsid w:val="00D16251"/>
    <w:rsid w:val="00D30451"/>
    <w:rsid w:val="00D308FD"/>
    <w:rsid w:val="00D3798B"/>
    <w:rsid w:val="00D47CC0"/>
    <w:rsid w:val="00D529AA"/>
    <w:rsid w:val="00D70ACC"/>
    <w:rsid w:val="00D74169"/>
    <w:rsid w:val="00D74878"/>
    <w:rsid w:val="00D85988"/>
    <w:rsid w:val="00D90A64"/>
    <w:rsid w:val="00DA3447"/>
    <w:rsid w:val="00DB5D43"/>
    <w:rsid w:val="00DC1C32"/>
    <w:rsid w:val="00DC6F38"/>
    <w:rsid w:val="00DE035F"/>
    <w:rsid w:val="00DF2E42"/>
    <w:rsid w:val="00E0680C"/>
    <w:rsid w:val="00E1309D"/>
    <w:rsid w:val="00E209AB"/>
    <w:rsid w:val="00E24D4B"/>
    <w:rsid w:val="00E2789B"/>
    <w:rsid w:val="00E35CFA"/>
    <w:rsid w:val="00E40BAE"/>
    <w:rsid w:val="00E5552C"/>
    <w:rsid w:val="00E62741"/>
    <w:rsid w:val="00E630FA"/>
    <w:rsid w:val="00EC2AEF"/>
    <w:rsid w:val="00EC4E53"/>
    <w:rsid w:val="00EE1D2D"/>
    <w:rsid w:val="00EE444A"/>
    <w:rsid w:val="00EE51C8"/>
    <w:rsid w:val="00EF222B"/>
    <w:rsid w:val="00F54CF5"/>
    <w:rsid w:val="00F5792B"/>
    <w:rsid w:val="00F57F26"/>
    <w:rsid w:val="00F60BC7"/>
    <w:rsid w:val="00F77CB7"/>
    <w:rsid w:val="00F87EC2"/>
    <w:rsid w:val="00F92204"/>
    <w:rsid w:val="00F9703F"/>
    <w:rsid w:val="00F97FC2"/>
    <w:rsid w:val="00FA6AF4"/>
    <w:rsid w:val="00FA754E"/>
    <w:rsid w:val="00FB4F4C"/>
    <w:rsid w:val="00FC0CD0"/>
    <w:rsid w:val="00FC5BC1"/>
    <w:rsid w:val="00FE0108"/>
    <w:rsid w:val="00FE0201"/>
    <w:rsid w:val="00FE6D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79EEDC"/>
  <w15:chartTrackingRefBased/>
  <w15:docId w15:val="{CD92F24F-B8C1-4B16-BA20-ED8FF795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630FA"/>
    <w:rPr>
      <w:sz w:val="24"/>
      <w:szCs w:val="24"/>
      <w:lang w:val="en-GB" w:eastAsia="en-US"/>
    </w:rPr>
  </w:style>
  <w:style w:type="paragraph" w:styleId="Antrat1">
    <w:name w:val="heading 1"/>
    <w:basedOn w:val="prastasis"/>
    <w:next w:val="prastasis"/>
    <w:qFormat/>
    <w:rsid w:val="00E630FA"/>
    <w:pPr>
      <w:keepNext/>
      <w:jc w:val="center"/>
      <w:outlineLvl w:val="0"/>
    </w:pPr>
    <w:rPr>
      <w:b/>
      <w:bCs/>
      <w:lang w:val="lt-LT"/>
    </w:rPr>
  </w:style>
  <w:style w:type="paragraph" w:styleId="Antrat3">
    <w:name w:val="heading 3"/>
    <w:basedOn w:val="prastasis"/>
    <w:next w:val="prastasis"/>
    <w:link w:val="Antrat3Diagrama"/>
    <w:semiHidden/>
    <w:unhideWhenUsed/>
    <w:qFormat/>
    <w:rsid w:val="004023C5"/>
    <w:pPr>
      <w:keepNext/>
      <w:spacing w:before="240" w:after="60"/>
      <w:outlineLvl w:val="2"/>
    </w:pPr>
    <w:rPr>
      <w:rFonts w:ascii="Calibri Light" w:hAnsi="Calibri Light"/>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t10">
    <w:name w:val="Antraštė1"/>
    <w:basedOn w:val="prastasis"/>
    <w:next w:val="prastasis"/>
    <w:rsid w:val="00E630FA"/>
    <w:pPr>
      <w:suppressAutoHyphens/>
      <w:jc w:val="center"/>
    </w:pPr>
    <w:rPr>
      <w:b/>
      <w:szCs w:val="20"/>
      <w:lang w:val="lt-LT" w:eastAsia="ar-SA"/>
    </w:rPr>
  </w:style>
  <w:style w:type="table" w:styleId="Lentelstinklelis">
    <w:name w:val="Table Grid"/>
    <w:basedOn w:val="prastojilentel"/>
    <w:uiPriority w:val="59"/>
    <w:rsid w:val="00493B8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CharChar">
    <w:name w:val="Diagrama Diagrama Char Char"/>
    <w:basedOn w:val="prastasis"/>
    <w:rsid w:val="00DC6F38"/>
    <w:pPr>
      <w:spacing w:after="160" w:line="240" w:lineRule="exact"/>
    </w:pPr>
    <w:rPr>
      <w:rFonts w:ascii="Tahoma" w:hAnsi="Tahoma"/>
      <w:sz w:val="20"/>
      <w:szCs w:val="20"/>
      <w:lang w:val="en-US"/>
    </w:rPr>
  </w:style>
  <w:style w:type="paragraph" w:customStyle="1" w:styleId="MAZAS">
    <w:name w:val="MAZAS"/>
    <w:basedOn w:val="prastasis"/>
    <w:rsid w:val="00D16251"/>
    <w:pPr>
      <w:suppressAutoHyphens/>
      <w:autoSpaceDE w:val="0"/>
      <w:autoSpaceDN w:val="0"/>
      <w:adjustRightInd w:val="0"/>
      <w:spacing w:line="278" w:lineRule="auto"/>
      <w:ind w:firstLine="312"/>
      <w:jc w:val="both"/>
      <w:textAlignment w:val="center"/>
    </w:pPr>
    <w:rPr>
      <w:color w:val="000000"/>
      <w:sz w:val="8"/>
      <w:szCs w:val="8"/>
    </w:rPr>
  </w:style>
  <w:style w:type="paragraph" w:styleId="Betarp">
    <w:name w:val="No Spacing"/>
    <w:uiPriority w:val="1"/>
    <w:qFormat/>
    <w:rsid w:val="001C3E5F"/>
    <w:rPr>
      <w:sz w:val="24"/>
      <w:szCs w:val="24"/>
    </w:rPr>
  </w:style>
  <w:style w:type="paragraph" w:customStyle="1" w:styleId="yiv947706765msonormal">
    <w:name w:val="yiv947706765msonormal"/>
    <w:basedOn w:val="prastasis"/>
    <w:rsid w:val="00942BCF"/>
    <w:pPr>
      <w:spacing w:before="100" w:beforeAutospacing="1" w:after="100" w:afterAutospacing="1"/>
    </w:pPr>
    <w:rPr>
      <w:lang w:eastAsia="en-GB"/>
    </w:rPr>
  </w:style>
  <w:style w:type="paragraph" w:customStyle="1" w:styleId="DiagramaDiagrama1CharCharDiagramaDiagramaCharCharDiagramaDiagrama">
    <w:name w:val="Diagrama Diagrama1 Char Char Diagrama Diagrama Char Char Diagrama Diagrama"/>
    <w:basedOn w:val="prastasis"/>
    <w:rsid w:val="006F5401"/>
    <w:pPr>
      <w:spacing w:after="160" w:line="240" w:lineRule="exact"/>
    </w:pPr>
    <w:rPr>
      <w:rFonts w:ascii="Tahoma" w:hAnsi="Tahoma"/>
      <w:sz w:val="20"/>
      <w:szCs w:val="20"/>
      <w:lang w:val="en-US"/>
    </w:rPr>
  </w:style>
  <w:style w:type="character" w:styleId="Hipersaitas">
    <w:name w:val="Hyperlink"/>
    <w:rsid w:val="006F5401"/>
    <w:rPr>
      <w:color w:val="0563C1"/>
      <w:u w:val="single"/>
    </w:rPr>
  </w:style>
  <w:style w:type="paragraph" w:styleId="Pagrindiniotekstotrauka">
    <w:name w:val="Body Text Indent"/>
    <w:basedOn w:val="prastasis"/>
    <w:link w:val="PagrindiniotekstotraukaDiagrama"/>
    <w:rsid w:val="006A7360"/>
    <w:pPr>
      <w:ind w:left="5040"/>
      <w:jc w:val="center"/>
    </w:pPr>
  </w:style>
  <w:style w:type="character" w:customStyle="1" w:styleId="PagrindiniotekstotraukaDiagrama">
    <w:name w:val="Pagrindinio teksto įtrauka Diagrama"/>
    <w:link w:val="Pagrindiniotekstotrauka"/>
    <w:rsid w:val="006A7360"/>
    <w:rPr>
      <w:sz w:val="24"/>
      <w:szCs w:val="24"/>
      <w:lang w:val="en-GB" w:eastAsia="en-US"/>
    </w:rPr>
  </w:style>
  <w:style w:type="character" w:customStyle="1" w:styleId="Antrat3Diagrama">
    <w:name w:val="Antraštė 3 Diagrama"/>
    <w:link w:val="Antrat3"/>
    <w:semiHidden/>
    <w:rsid w:val="004023C5"/>
    <w:rPr>
      <w:rFonts w:ascii="Calibri Light" w:eastAsia="Times New Roman" w:hAnsi="Calibri Light" w:cs="Times New Roman"/>
      <w:b/>
      <w:bCs/>
      <w:sz w:val="26"/>
      <w:szCs w:val="26"/>
      <w:lang w:val="en-GB" w:eastAsia="en-US"/>
    </w:rPr>
  </w:style>
  <w:style w:type="paragraph" w:styleId="Antrats">
    <w:name w:val="header"/>
    <w:basedOn w:val="prastasis"/>
    <w:link w:val="AntratsDiagrama"/>
    <w:uiPriority w:val="99"/>
    <w:rsid w:val="00A7676C"/>
    <w:pPr>
      <w:tabs>
        <w:tab w:val="center" w:pos="4819"/>
        <w:tab w:val="right" w:pos="9638"/>
      </w:tabs>
    </w:pPr>
  </w:style>
  <w:style w:type="character" w:customStyle="1" w:styleId="AntratsDiagrama">
    <w:name w:val="Antraštės Diagrama"/>
    <w:link w:val="Antrats"/>
    <w:uiPriority w:val="99"/>
    <w:rsid w:val="00A7676C"/>
    <w:rPr>
      <w:sz w:val="24"/>
      <w:szCs w:val="24"/>
      <w:lang w:val="en-GB" w:eastAsia="en-US"/>
    </w:rPr>
  </w:style>
  <w:style w:type="paragraph" w:styleId="Porat">
    <w:name w:val="footer"/>
    <w:basedOn w:val="prastasis"/>
    <w:link w:val="PoratDiagrama"/>
    <w:rsid w:val="00A7676C"/>
    <w:pPr>
      <w:tabs>
        <w:tab w:val="center" w:pos="4819"/>
        <w:tab w:val="right" w:pos="9638"/>
      </w:tabs>
    </w:pPr>
  </w:style>
  <w:style w:type="character" w:customStyle="1" w:styleId="PoratDiagrama">
    <w:name w:val="Poraštė Diagrama"/>
    <w:link w:val="Porat"/>
    <w:rsid w:val="00A7676C"/>
    <w:rPr>
      <w:sz w:val="24"/>
      <w:szCs w:val="24"/>
      <w:lang w:val="en-GB" w:eastAsia="en-US"/>
    </w:rPr>
  </w:style>
  <w:style w:type="paragraph" w:styleId="Debesliotekstas">
    <w:name w:val="Balloon Text"/>
    <w:basedOn w:val="prastasis"/>
    <w:link w:val="DebesliotekstasDiagrama"/>
    <w:rsid w:val="00E1309D"/>
    <w:rPr>
      <w:rFonts w:ascii="Segoe UI" w:hAnsi="Segoe UI" w:cs="Segoe UI"/>
      <w:sz w:val="18"/>
      <w:szCs w:val="18"/>
    </w:rPr>
  </w:style>
  <w:style w:type="character" w:customStyle="1" w:styleId="DebesliotekstasDiagrama">
    <w:name w:val="Debesėlio tekstas Diagrama"/>
    <w:link w:val="Debesliotekstas"/>
    <w:rsid w:val="00E1309D"/>
    <w:rPr>
      <w:rFonts w:ascii="Segoe UI" w:hAnsi="Segoe UI" w:cs="Segoe UI"/>
      <w:sz w:val="18"/>
      <w:szCs w:val="18"/>
      <w:lang w:val="en-GB" w:eastAsia="en-US"/>
    </w:rPr>
  </w:style>
  <w:style w:type="paragraph" w:styleId="Sraopastraipa">
    <w:name w:val="List Paragraph"/>
    <w:basedOn w:val="prastasis"/>
    <w:uiPriority w:val="34"/>
    <w:qFormat/>
    <w:rsid w:val="009D237C"/>
    <w:pPr>
      <w:spacing w:line="276" w:lineRule="auto"/>
      <w:ind w:left="720"/>
      <w:contextualSpacing/>
    </w:pPr>
    <w:rPr>
      <w:rFonts w:ascii="Calibri" w:eastAsia="Calibri" w:hAnsi="Calibri"/>
      <w:sz w:val="22"/>
      <w:szCs w:val="22"/>
      <w:lang w:val="lt-LT"/>
    </w:rPr>
  </w:style>
  <w:style w:type="paragraph" w:customStyle="1" w:styleId="WW-Caption11111">
    <w:name w:val="WW-Caption11111"/>
    <w:basedOn w:val="prastasis"/>
    <w:next w:val="prastasis"/>
    <w:rsid w:val="009D237C"/>
    <w:pPr>
      <w:suppressAutoHyphens/>
      <w:jc w:val="center"/>
    </w:pPr>
    <w:rPr>
      <w:b/>
      <w:szCs w:val="20"/>
      <w:lang w:val="lt-LT" w:eastAsia="ar-SA"/>
    </w:rPr>
  </w:style>
  <w:style w:type="character" w:customStyle="1" w:styleId="UnresolvedMention">
    <w:name w:val="Unresolved Mention"/>
    <w:basedOn w:val="Numatytasispastraiposriftas"/>
    <w:uiPriority w:val="99"/>
    <w:semiHidden/>
    <w:unhideWhenUsed/>
    <w:rsid w:val="00412CC1"/>
    <w:rPr>
      <w:color w:val="808080"/>
      <w:shd w:val="clear" w:color="auto" w:fill="E6E6E6"/>
    </w:rPr>
  </w:style>
  <w:style w:type="paragraph" w:customStyle="1" w:styleId="Default">
    <w:name w:val="Default"/>
    <w:rsid w:val="00685707"/>
    <w:pPr>
      <w:autoSpaceDE w:val="0"/>
      <w:autoSpaceDN w:val="0"/>
      <w:adjustRightInd w:val="0"/>
    </w:pPr>
    <w:rPr>
      <w:rFonts w:eastAsia="Calibri"/>
      <w:color w:val="000000"/>
      <w:sz w:val="24"/>
      <w:szCs w:val="24"/>
    </w:rPr>
  </w:style>
  <w:style w:type="paragraph" w:customStyle="1" w:styleId="Betarp1">
    <w:name w:val="Be tarpų1"/>
    <w:rsid w:val="00CD53B4"/>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2893">
      <w:bodyDiv w:val="1"/>
      <w:marLeft w:val="0"/>
      <w:marRight w:val="0"/>
      <w:marTop w:val="0"/>
      <w:marBottom w:val="0"/>
      <w:divBdr>
        <w:top w:val="none" w:sz="0" w:space="0" w:color="auto"/>
        <w:left w:val="none" w:sz="0" w:space="0" w:color="auto"/>
        <w:bottom w:val="none" w:sz="0" w:space="0" w:color="auto"/>
        <w:right w:val="none" w:sz="0" w:space="0" w:color="auto"/>
      </w:divBdr>
    </w:div>
    <w:div w:id="265817004">
      <w:bodyDiv w:val="1"/>
      <w:marLeft w:val="0"/>
      <w:marRight w:val="0"/>
      <w:marTop w:val="0"/>
      <w:marBottom w:val="0"/>
      <w:divBdr>
        <w:top w:val="none" w:sz="0" w:space="0" w:color="auto"/>
        <w:left w:val="none" w:sz="0" w:space="0" w:color="auto"/>
        <w:bottom w:val="none" w:sz="0" w:space="0" w:color="auto"/>
        <w:right w:val="none" w:sz="0" w:space="0" w:color="auto"/>
      </w:divBdr>
    </w:div>
    <w:div w:id="188167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uragesausra.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usros.rastine@gmail.com" TargetMode="External"/><Relationship Id="rId4" Type="http://schemas.openxmlformats.org/officeDocument/2006/relationships/settings" Target="settings.xml"/><Relationship Id="rId9" Type="http://schemas.openxmlformats.org/officeDocument/2006/relationships/hyperlink" Target="mailto:el.%20pa&#353;ta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8c098b9fa0ae4c72aa28b4e4685d2bfc.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005D7-8091-4B66-91AB-D0403634D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8c098b9fa0ae4c72aa28b4e4685d2bfc</Template>
  <TotalTime>1</TotalTime>
  <Pages>1</Pages>
  <Words>30917</Words>
  <Characters>17623</Characters>
  <Application>Microsoft Office Word</Application>
  <DocSecurity>0</DocSecurity>
  <Lines>146</Lines>
  <Paragraphs>96</Paragraphs>
  <ScaleCrop>false</ScaleCrop>
  <HeadingPairs>
    <vt:vector size="2" baseType="variant">
      <vt:variant>
        <vt:lpstr>Pavadinimas</vt:lpstr>
      </vt:variant>
      <vt:variant>
        <vt:i4>1</vt:i4>
      </vt:variant>
    </vt:vector>
  </HeadingPairs>
  <TitlesOfParts>
    <vt:vector size="1" baseType="lpstr">
      <vt:lpstr>DĖL PRITARIMO TAURAGĖS „AUŠROS“ PROGIMNAZIJOS DIREKTORIAUS 2017 METŲ VEIKLOS ATASKAITAI</vt:lpstr>
    </vt:vector>
  </TitlesOfParts>
  <Manager>2018-04-25</Manager>
  <Company/>
  <LinksUpToDate>false</LinksUpToDate>
  <CharactersWithSpaces>48444</CharactersWithSpaces>
  <SharedDoc>false</SharedDoc>
  <HLinks>
    <vt:vector size="6" baseType="variant">
      <vt:variant>
        <vt:i4>4325437</vt:i4>
      </vt:variant>
      <vt:variant>
        <vt:i4>0</vt:i4>
      </vt:variant>
      <vt:variant>
        <vt:i4>0</vt:i4>
      </vt:variant>
      <vt:variant>
        <vt:i4>5</vt:i4>
      </vt:variant>
      <vt:variant>
        <vt:lpwstr>mailto:lina.ozelyte@taurage.lt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PRITARIMO TAURAGĖS „AUŠROS“ PROGIMNAZIJOS DIREKTORIAUS 2017 METŲ VEIKLOS ATASKAITAI</dc:title>
  <dc:subject>1-135</dc:subject>
  <dc:creator>TAURAGĖS RAJONO SAVIVALDYBĖS TARYBA</dc:creator>
  <cp:keywords/>
  <dc:description/>
  <cp:lastModifiedBy>„Windows“ vartotojas</cp:lastModifiedBy>
  <cp:revision>4</cp:revision>
  <cp:lastPrinted>2018-03-01T07:00:00Z</cp:lastPrinted>
  <dcterms:created xsi:type="dcterms:W3CDTF">2018-05-16T09:53:00Z</dcterms:created>
  <dcterms:modified xsi:type="dcterms:W3CDTF">2018-05-16T09:59:00Z</dcterms:modified>
  <cp:category>SPRENDIMAS</cp:category>
</cp:coreProperties>
</file>