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52" w:rsidRPr="001F0CA6" w:rsidRDefault="00154852" w:rsidP="00154852">
      <w:pPr>
        <w:autoSpaceDE w:val="0"/>
        <w:autoSpaceDN w:val="0"/>
        <w:adjustRightInd w:val="0"/>
        <w:spacing w:after="0" w:line="240" w:lineRule="auto"/>
        <w:ind w:left="5184"/>
        <w:rPr>
          <w:rFonts w:ascii="Times New Roman" w:hAnsi="Times New Roman" w:cs="Times New Roman"/>
          <w:bCs/>
          <w:sz w:val="24"/>
          <w:szCs w:val="24"/>
        </w:rPr>
      </w:pPr>
      <w:r w:rsidRPr="001F0CA6">
        <w:rPr>
          <w:rFonts w:ascii="Times New Roman" w:hAnsi="Times New Roman" w:cs="Times New Roman"/>
          <w:bCs/>
          <w:sz w:val="24"/>
          <w:szCs w:val="24"/>
        </w:rPr>
        <w:t>PATVIRTINTA</w:t>
      </w:r>
    </w:p>
    <w:p w:rsidR="00154852" w:rsidRDefault="00154852" w:rsidP="00154852">
      <w:pPr>
        <w:autoSpaceDE w:val="0"/>
        <w:autoSpaceDN w:val="0"/>
        <w:adjustRightInd w:val="0"/>
        <w:spacing w:after="0" w:line="240" w:lineRule="auto"/>
        <w:ind w:left="5184"/>
        <w:rPr>
          <w:rFonts w:ascii="Times New Roman" w:hAnsi="Times New Roman" w:cs="Times New Roman"/>
          <w:sz w:val="24"/>
          <w:szCs w:val="24"/>
        </w:rPr>
      </w:pPr>
      <w:r>
        <w:rPr>
          <w:rFonts w:ascii="Times New Roman" w:hAnsi="Times New Roman" w:cs="Times New Roman"/>
          <w:sz w:val="24"/>
          <w:szCs w:val="24"/>
        </w:rPr>
        <w:t>Tauragės „Aušros“ progimnazija</w:t>
      </w:r>
    </w:p>
    <w:p w:rsidR="00154852" w:rsidRDefault="00154852" w:rsidP="00154852">
      <w:pPr>
        <w:autoSpaceDE w:val="0"/>
        <w:autoSpaceDN w:val="0"/>
        <w:adjustRightInd w:val="0"/>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direktoriaus 2020 m. rugpjūčio </w:t>
      </w:r>
      <w:r w:rsidR="005046A0">
        <w:rPr>
          <w:rFonts w:ascii="Times New Roman" w:hAnsi="Times New Roman" w:cs="Times New Roman"/>
          <w:sz w:val="24"/>
          <w:szCs w:val="24"/>
        </w:rPr>
        <w:t>28</w:t>
      </w:r>
      <w:r>
        <w:rPr>
          <w:rFonts w:ascii="Times New Roman" w:hAnsi="Times New Roman" w:cs="Times New Roman"/>
          <w:sz w:val="24"/>
          <w:szCs w:val="24"/>
        </w:rPr>
        <w:t xml:space="preserve"> d.</w:t>
      </w:r>
    </w:p>
    <w:p w:rsidR="00154852" w:rsidRPr="001F0CA6" w:rsidRDefault="00154852" w:rsidP="00154852">
      <w:pPr>
        <w:autoSpaceDE w:val="0"/>
        <w:autoSpaceDN w:val="0"/>
        <w:adjustRightInd w:val="0"/>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įsakymu Nr. </w:t>
      </w:r>
      <w:r w:rsidR="005046A0">
        <w:rPr>
          <w:rFonts w:ascii="Times New Roman" w:hAnsi="Times New Roman" w:cs="Times New Roman"/>
          <w:sz w:val="24"/>
          <w:szCs w:val="24"/>
        </w:rPr>
        <w:t>1-45</w:t>
      </w:r>
    </w:p>
    <w:p w:rsidR="00154852" w:rsidRDefault="00154852" w:rsidP="00154852">
      <w:pPr>
        <w:autoSpaceDE w:val="0"/>
        <w:autoSpaceDN w:val="0"/>
        <w:adjustRightInd w:val="0"/>
        <w:spacing w:after="0" w:line="240" w:lineRule="auto"/>
        <w:jc w:val="center"/>
        <w:rPr>
          <w:rFonts w:ascii="Times New Roman" w:hAnsi="Times New Roman" w:cs="Times New Roman"/>
          <w:b/>
          <w:sz w:val="24"/>
          <w:szCs w:val="24"/>
        </w:rPr>
      </w:pPr>
    </w:p>
    <w:p w:rsidR="00154852" w:rsidRPr="00671F89" w:rsidRDefault="00154852" w:rsidP="0015485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TAURAGĖS „AUŠROS“ PROGIMNAZIJOS PRIEŠMOKYKLINIO AMŽIAUS </w:t>
      </w:r>
      <w:r w:rsidRPr="00671F89">
        <w:rPr>
          <w:rFonts w:ascii="Times New Roman" w:hAnsi="Times New Roman" w:cs="Times New Roman"/>
          <w:b/>
          <w:sz w:val="24"/>
          <w:szCs w:val="24"/>
        </w:rPr>
        <w:t xml:space="preserve">VAIKŲ </w:t>
      </w:r>
      <w:r>
        <w:rPr>
          <w:rFonts w:ascii="Times New Roman" w:hAnsi="Times New Roman" w:cs="Times New Roman"/>
          <w:b/>
          <w:sz w:val="24"/>
          <w:szCs w:val="24"/>
        </w:rPr>
        <w:t>P</w:t>
      </w:r>
      <w:r w:rsidRPr="00671F89">
        <w:rPr>
          <w:rFonts w:ascii="Times New Roman" w:hAnsi="Times New Roman" w:cs="Times New Roman"/>
          <w:b/>
          <w:sz w:val="24"/>
          <w:szCs w:val="24"/>
        </w:rPr>
        <w:t>ASIEKIMŲ IR PAŽANGOS VERTINIMO APRAŠAS</w:t>
      </w:r>
    </w:p>
    <w:p w:rsidR="00154852" w:rsidRPr="00671F89" w:rsidRDefault="00154852" w:rsidP="00154852">
      <w:pPr>
        <w:pStyle w:val="Sraopastraipa"/>
        <w:autoSpaceDE w:val="0"/>
        <w:autoSpaceDN w:val="0"/>
        <w:adjustRightInd w:val="0"/>
        <w:spacing w:after="0" w:line="240" w:lineRule="auto"/>
        <w:ind w:left="2925"/>
        <w:jc w:val="both"/>
        <w:rPr>
          <w:rFonts w:ascii="Times New Roman" w:hAnsi="Times New Roman" w:cs="Times New Roman"/>
          <w:b/>
          <w:bCs/>
          <w:sz w:val="24"/>
          <w:szCs w:val="24"/>
        </w:rPr>
      </w:pPr>
    </w:p>
    <w:p w:rsidR="006910A5" w:rsidRPr="00703155" w:rsidRDefault="00154852" w:rsidP="00BF3FE3">
      <w:pPr>
        <w:pStyle w:val="Sraopastraipa"/>
        <w:spacing w:after="0" w:line="240" w:lineRule="auto"/>
        <w:ind w:left="0" w:firstLine="1296"/>
        <w:jc w:val="both"/>
        <w:rPr>
          <w:rFonts w:ascii="Times New Roman" w:hAnsi="Times New Roman" w:cs="Times New Roman"/>
          <w:sz w:val="24"/>
        </w:rPr>
      </w:pPr>
      <w:r>
        <w:rPr>
          <w:rFonts w:ascii="Times New Roman" w:hAnsi="Times New Roman" w:cs="Times New Roman"/>
          <w:sz w:val="24"/>
        </w:rPr>
        <w:t xml:space="preserve">1. </w:t>
      </w:r>
      <w:r w:rsidR="00F650EE" w:rsidRPr="00703155">
        <w:rPr>
          <w:rFonts w:ascii="Times New Roman" w:hAnsi="Times New Roman" w:cs="Times New Roman"/>
          <w:sz w:val="24"/>
        </w:rPr>
        <w:t>Ugdytinių pasiekimai yra fiksuojami nuolat, nepertra</w:t>
      </w:r>
      <w:r w:rsidR="00CE2D7D" w:rsidRPr="00703155">
        <w:rPr>
          <w:rFonts w:ascii="Times New Roman" w:hAnsi="Times New Roman" w:cs="Times New Roman"/>
          <w:sz w:val="24"/>
        </w:rPr>
        <w:t>ukiamai visus metus, pasirenkant įvairius</w:t>
      </w:r>
      <w:r w:rsidR="006910A5" w:rsidRPr="00703155">
        <w:rPr>
          <w:rFonts w:ascii="Times New Roman" w:hAnsi="Times New Roman" w:cs="Times New Roman"/>
          <w:sz w:val="24"/>
        </w:rPr>
        <w:t xml:space="preserve"> būdus ir metodus: stebėjimą, pokalbį, diskusiją, vaiko </w:t>
      </w:r>
      <w:proofErr w:type="spellStart"/>
      <w:r w:rsidR="006910A5" w:rsidRPr="00703155">
        <w:rPr>
          <w:rFonts w:ascii="Times New Roman" w:hAnsi="Times New Roman" w:cs="Times New Roman"/>
          <w:sz w:val="24"/>
        </w:rPr>
        <w:t>pasakojimus</w:t>
      </w:r>
      <w:proofErr w:type="spellEnd"/>
      <w:r w:rsidR="006910A5" w:rsidRPr="00703155">
        <w:rPr>
          <w:rFonts w:ascii="Times New Roman" w:hAnsi="Times New Roman" w:cs="Times New Roman"/>
          <w:sz w:val="24"/>
        </w:rPr>
        <w:t xml:space="preserve">, jo darbų ir veiklos analizę, garso, vaizdo </w:t>
      </w:r>
      <w:r w:rsidR="00CE2D7D" w:rsidRPr="00703155">
        <w:rPr>
          <w:rFonts w:ascii="Times New Roman" w:hAnsi="Times New Roman" w:cs="Times New Roman"/>
          <w:sz w:val="24"/>
        </w:rPr>
        <w:t>įrašus ir kt. Pasiekimų kaupimo</w:t>
      </w:r>
      <w:r w:rsidR="006910A5" w:rsidRPr="00703155">
        <w:rPr>
          <w:rFonts w:ascii="Times New Roman" w:hAnsi="Times New Roman" w:cs="Times New Roman"/>
          <w:sz w:val="24"/>
        </w:rPr>
        <w:t xml:space="preserve"> būdai ir metodai pasirenkami ir taikomi, atsižvelgiant į tai, kas vertinama – žinios ir supratimas, gebėjimai, nuostatos ar jų visuma – vaiko kompetencija. Kompetencijos lygis atsiskleidžia, vaikui veikiant natūralioje ar tikslingai sukurtoje situacijoje: žaidžiant, bendraujant, dalyvaujant projektiniame darbe, per iškylas, ekskursijas ir t.t.</w:t>
      </w:r>
    </w:p>
    <w:p w:rsidR="006910A5" w:rsidRPr="00703155" w:rsidRDefault="00154852" w:rsidP="00BF3FE3">
      <w:pPr>
        <w:pStyle w:val="Sraopastraipa"/>
        <w:spacing w:after="0" w:line="240" w:lineRule="auto"/>
        <w:ind w:left="0" w:firstLine="1296"/>
        <w:jc w:val="both"/>
        <w:rPr>
          <w:rFonts w:ascii="Times New Roman" w:hAnsi="Times New Roman" w:cs="Times New Roman"/>
          <w:sz w:val="24"/>
        </w:rPr>
      </w:pPr>
      <w:r>
        <w:rPr>
          <w:rFonts w:ascii="Times New Roman" w:hAnsi="Times New Roman" w:cs="Times New Roman"/>
          <w:sz w:val="24"/>
        </w:rPr>
        <w:t xml:space="preserve">2. </w:t>
      </w:r>
      <w:r w:rsidR="006910A5" w:rsidRPr="00703155">
        <w:rPr>
          <w:rFonts w:ascii="Times New Roman" w:hAnsi="Times New Roman" w:cs="Times New Roman"/>
          <w:sz w:val="24"/>
        </w:rPr>
        <w:t>Priešmokyklinio ugdymo pedagogas, siek</w:t>
      </w:r>
      <w:r w:rsidR="00CE2D7D" w:rsidRPr="00703155">
        <w:rPr>
          <w:rFonts w:ascii="Times New Roman" w:hAnsi="Times New Roman" w:cs="Times New Roman"/>
          <w:sz w:val="24"/>
        </w:rPr>
        <w:t>damas pažinti vaiką ir fiksuoti</w:t>
      </w:r>
      <w:r w:rsidR="006910A5" w:rsidRPr="00703155">
        <w:rPr>
          <w:rFonts w:ascii="Times New Roman" w:hAnsi="Times New Roman" w:cs="Times New Roman"/>
          <w:sz w:val="24"/>
        </w:rPr>
        <w:t xml:space="preserve"> jo pasiekimus, stebi jį, taiko pedagogo kompetencijos rėmuose apibrėžtus pažinimo metodus, padedančius išsiaiškinti vaiko turimą patirtį, savijautą, fizinę brandą, poreikius, interesus, gebėjimus, bendravimo ir veiklos ypatumus, namų kultūrinę aplinką, šeimos socialinę padėtį, lūkesčius bei nuostatas į ugdymą.</w:t>
      </w:r>
    </w:p>
    <w:p w:rsidR="006910A5" w:rsidRPr="00703155" w:rsidRDefault="00154852" w:rsidP="00BF3FE3">
      <w:pPr>
        <w:pStyle w:val="Sraopastraipa"/>
        <w:spacing w:after="0" w:line="240" w:lineRule="auto"/>
        <w:ind w:left="0" w:firstLine="1296"/>
        <w:jc w:val="both"/>
        <w:rPr>
          <w:rFonts w:ascii="Times New Roman" w:hAnsi="Times New Roman" w:cs="Times New Roman"/>
          <w:sz w:val="24"/>
        </w:rPr>
      </w:pPr>
      <w:r>
        <w:rPr>
          <w:rFonts w:ascii="Times New Roman" w:hAnsi="Times New Roman" w:cs="Times New Roman"/>
          <w:sz w:val="24"/>
        </w:rPr>
        <w:t xml:space="preserve">3. </w:t>
      </w:r>
      <w:r w:rsidR="006910A5" w:rsidRPr="00703155">
        <w:rPr>
          <w:rFonts w:ascii="Times New Roman" w:hAnsi="Times New Roman" w:cs="Times New Roman"/>
          <w:sz w:val="24"/>
        </w:rPr>
        <w:t>Kasdienė informacija apie ugdytinio pasiekimus fiksuojama vaiko pasiekimų apraše ir kaupiama pasiekimų ir pažangos aplanke, skaitmeninėse laikmenose ar kt.</w:t>
      </w:r>
    </w:p>
    <w:p w:rsidR="006910A5" w:rsidRPr="00703155" w:rsidRDefault="00154852" w:rsidP="00BF3FE3">
      <w:pPr>
        <w:pStyle w:val="Sraopastraipa"/>
        <w:spacing w:after="0" w:line="240" w:lineRule="auto"/>
        <w:ind w:left="0" w:firstLine="1296"/>
        <w:jc w:val="both"/>
        <w:rPr>
          <w:rFonts w:ascii="Times New Roman" w:hAnsi="Times New Roman" w:cs="Times New Roman"/>
          <w:sz w:val="24"/>
        </w:rPr>
      </w:pPr>
      <w:r>
        <w:rPr>
          <w:rFonts w:ascii="Times New Roman" w:hAnsi="Times New Roman" w:cs="Times New Roman"/>
          <w:sz w:val="24"/>
        </w:rPr>
        <w:t xml:space="preserve">4. </w:t>
      </w:r>
      <w:r w:rsidR="006910A5" w:rsidRPr="00703155">
        <w:rPr>
          <w:rFonts w:ascii="Times New Roman" w:hAnsi="Times New Roman" w:cs="Times New Roman"/>
          <w:sz w:val="24"/>
        </w:rPr>
        <w:t>Vertinamosios išvados (įvertinimai) pateikiam</w:t>
      </w:r>
      <w:r w:rsidR="00703155" w:rsidRPr="00703155">
        <w:rPr>
          <w:rFonts w:ascii="Times New Roman" w:hAnsi="Times New Roman" w:cs="Times New Roman"/>
          <w:sz w:val="24"/>
        </w:rPr>
        <w:t xml:space="preserve">os aprašomuoju būdu – trumpais </w:t>
      </w:r>
      <w:r w:rsidR="006910A5" w:rsidRPr="00703155">
        <w:rPr>
          <w:rFonts w:ascii="Times New Roman" w:hAnsi="Times New Roman" w:cs="Times New Roman"/>
          <w:sz w:val="24"/>
        </w:rPr>
        <w:t xml:space="preserve">komentarais, nusakančiais, kokios yra stipriosios vaiko pusės, kas jau pasiekta, kokių dar yra spragų ir kas </w:t>
      </w:r>
      <w:r w:rsidR="008E71E1" w:rsidRPr="00703155">
        <w:rPr>
          <w:rFonts w:ascii="Times New Roman" w:hAnsi="Times New Roman" w:cs="Times New Roman"/>
          <w:sz w:val="24"/>
        </w:rPr>
        <w:t xml:space="preserve">siektina. </w:t>
      </w:r>
    </w:p>
    <w:p w:rsidR="006910A5" w:rsidRPr="00703155" w:rsidRDefault="00154852" w:rsidP="00BF3FE3">
      <w:pPr>
        <w:pStyle w:val="Sraopastraipa"/>
        <w:spacing w:after="0" w:line="240" w:lineRule="auto"/>
        <w:ind w:left="0" w:firstLine="1296"/>
        <w:jc w:val="both"/>
        <w:rPr>
          <w:rFonts w:ascii="Times New Roman" w:hAnsi="Times New Roman" w:cs="Times New Roman"/>
          <w:sz w:val="24"/>
        </w:rPr>
      </w:pPr>
      <w:r>
        <w:rPr>
          <w:rFonts w:ascii="Times New Roman" w:hAnsi="Times New Roman" w:cs="Times New Roman"/>
          <w:sz w:val="24"/>
        </w:rPr>
        <w:t xml:space="preserve">5. </w:t>
      </w:r>
      <w:r w:rsidR="006910A5" w:rsidRPr="00703155">
        <w:rPr>
          <w:rFonts w:ascii="Times New Roman" w:hAnsi="Times New Roman" w:cs="Times New Roman"/>
          <w:sz w:val="24"/>
        </w:rPr>
        <w:t>Informacija, sukaupta apraše, aplanke, skaitmeninėse laikmenose ar kt. taip pat naudojama, kryptingai ir tikslingai planuojant priešmokyklinio ugdymo pedagogo veiklą, bendradarbiaujant su tėvais (globėjais), sklandžiai pereinant į pradinio ugdymo programą.</w:t>
      </w:r>
    </w:p>
    <w:p w:rsidR="006910A5" w:rsidRPr="00703155" w:rsidRDefault="00154852" w:rsidP="00BF3FE3">
      <w:pPr>
        <w:pStyle w:val="Sraopastraipa"/>
        <w:spacing w:after="0" w:line="240" w:lineRule="auto"/>
        <w:ind w:left="0" w:firstLine="1296"/>
        <w:jc w:val="both"/>
        <w:rPr>
          <w:rFonts w:ascii="Times New Roman" w:hAnsi="Times New Roman" w:cs="Times New Roman"/>
          <w:sz w:val="24"/>
        </w:rPr>
      </w:pPr>
      <w:r>
        <w:rPr>
          <w:rFonts w:ascii="Times New Roman" w:hAnsi="Times New Roman" w:cs="Times New Roman"/>
          <w:sz w:val="24"/>
        </w:rPr>
        <w:t xml:space="preserve">6. </w:t>
      </w:r>
      <w:r w:rsidR="00CE2D7D" w:rsidRPr="00703155">
        <w:rPr>
          <w:rFonts w:ascii="Times New Roman" w:hAnsi="Times New Roman" w:cs="Times New Roman"/>
          <w:sz w:val="24"/>
        </w:rPr>
        <w:t>Pasiekimų kaupimas, fiksavimas</w:t>
      </w:r>
      <w:r w:rsidR="006910A5" w:rsidRPr="00703155">
        <w:rPr>
          <w:rFonts w:ascii="Times New Roman" w:hAnsi="Times New Roman" w:cs="Times New Roman"/>
          <w:sz w:val="24"/>
        </w:rPr>
        <w:t xml:space="preserve"> padeda p</w:t>
      </w:r>
      <w:r w:rsidR="00CE2D7D" w:rsidRPr="00703155">
        <w:rPr>
          <w:rFonts w:ascii="Times New Roman" w:hAnsi="Times New Roman" w:cs="Times New Roman"/>
          <w:sz w:val="24"/>
        </w:rPr>
        <w:t>lėsti vaiko patirtį, tobulinti individualius gebėjimus, padeda surasti ugdymąsi skatinančius būdus.</w:t>
      </w:r>
    </w:p>
    <w:p w:rsidR="006910A5" w:rsidRDefault="00154852"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t xml:space="preserve">7. </w:t>
      </w:r>
      <w:r w:rsidR="006910A5" w:rsidRPr="00703155">
        <w:rPr>
          <w:rFonts w:ascii="Times New Roman" w:hAnsi="Times New Roman" w:cs="Times New Roman"/>
          <w:sz w:val="24"/>
        </w:rPr>
        <w:t>Ugdytinių pasiekimai vertinami pagal 5 kompetencijas: sveikatos, pažinimo, komunikavimo, socialinę , meninę kompetencijas.</w:t>
      </w:r>
    </w:p>
    <w:p w:rsidR="006910A5" w:rsidRPr="00703155" w:rsidRDefault="00154852"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t xml:space="preserve">8. </w:t>
      </w:r>
      <w:r w:rsidR="006910A5" w:rsidRPr="00703155">
        <w:rPr>
          <w:rFonts w:ascii="Times New Roman" w:hAnsi="Times New Roman" w:cs="Times New Roman"/>
          <w:sz w:val="24"/>
        </w:rPr>
        <w:t>Vaiko pasiekimų vertinimo metodai:</w:t>
      </w:r>
      <w:r w:rsidR="00703155">
        <w:rPr>
          <w:rFonts w:ascii="Times New Roman" w:hAnsi="Times New Roman" w:cs="Times New Roman"/>
          <w:sz w:val="24"/>
        </w:rPr>
        <w:t xml:space="preserve"> </w:t>
      </w:r>
      <w:r w:rsidR="006910A5" w:rsidRPr="00703155">
        <w:rPr>
          <w:rFonts w:ascii="Times New Roman" w:hAnsi="Times New Roman" w:cs="Times New Roman"/>
          <w:sz w:val="24"/>
        </w:rPr>
        <w:t>vaiko stebėjimas na</w:t>
      </w:r>
      <w:r w:rsidR="00480C2A" w:rsidRPr="00703155">
        <w:rPr>
          <w:rFonts w:ascii="Times New Roman" w:hAnsi="Times New Roman" w:cs="Times New Roman"/>
          <w:sz w:val="24"/>
        </w:rPr>
        <w:t>tūralioje kasdieninėje veikloje, vaiko veiklos ir kūrybinės, žodinės kūrybos darbai, pratybos, įvairios užduotys, vaiko kalbos užrašai, individualių raiškos darbų analizė.</w:t>
      </w:r>
    </w:p>
    <w:p w:rsidR="005A7D69" w:rsidRPr="00703155" w:rsidRDefault="00154852"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t xml:space="preserve">9. </w:t>
      </w:r>
      <w:r w:rsidR="00FB1D56" w:rsidRPr="00703155">
        <w:rPr>
          <w:rFonts w:ascii="Times New Roman" w:hAnsi="Times New Roman" w:cs="Times New Roman"/>
          <w:sz w:val="24"/>
        </w:rPr>
        <w:t>Visus metus ugdytiniai</w:t>
      </w:r>
      <w:r w:rsidR="00FE0568" w:rsidRPr="00703155">
        <w:rPr>
          <w:rFonts w:ascii="Times New Roman" w:hAnsi="Times New Roman" w:cs="Times New Roman"/>
          <w:sz w:val="24"/>
        </w:rPr>
        <w:t xml:space="preserve"> vertinami su pedagogu, tėvais</w:t>
      </w:r>
      <w:r w:rsidR="00FB1D56" w:rsidRPr="00703155">
        <w:rPr>
          <w:rFonts w:ascii="Times New Roman" w:hAnsi="Times New Roman" w:cs="Times New Roman"/>
          <w:sz w:val="24"/>
        </w:rPr>
        <w:t xml:space="preserve">, pačiais vaikais aptartomis, pasirinktomis priemonėmis ( veidukai – </w:t>
      </w:r>
      <w:proofErr w:type="spellStart"/>
      <w:r w:rsidR="00FB1D56" w:rsidRPr="00703155">
        <w:rPr>
          <w:rFonts w:ascii="Times New Roman" w:hAnsi="Times New Roman" w:cs="Times New Roman"/>
          <w:sz w:val="24"/>
        </w:rPr>
        <w:t>emociukai</w:t>
      </w:r>
      <w:proofErr w:type="spellEnd"/>
      <w:r w:rsidR="00FB1D56" w:rsidRPr="00703155">
        <w:rPr>
          <w:rFonts w:ascii="Times New Roman" w:hAnsi="Times New Roman" w:cs="Times New Roman"/>
          <w:sz w:val="24"/>
        </w:rPr>
        <w:t xml:space="preserve">, spalvotos kortelės, </w:t>
      </w:r>
      <w:proofErr w:type="spellStart"/>
      <w:r w:rsidR="009F4842">
        <w:rPr>
          <w:rFonts w:ascii="Times New Roman" w:hAnsi="Times New Roman" w:cs="Times New Roman"/>
          <w:sz w:val="24"/>
        </w:rPr>
        <w:t>antspaudukai</w:t>
      </w:r>
      <w:proofErr w:type="spellEnd"/>
      <w:r w:rsidR="009F4842">
        <w:rPr>
          <w:rFonts w:ascii="Times New Roman" w:hAnsi="Times New Roman" w:cs="Times New Roman"/>
          <w:sz w:val="24"/>
        </w:rPr>
        <w:t xml:space="preserve">, </w:t>
      </w:r>
      <w:r w:rsidR="00FB1D56" w:rsidRPr="00703155">
        <w:rPr>
          <w:rFonts w:ascii="Times New Roman" w:hAnsi="Times New Roman" w:cs="Times New Roman"/>
          <w:sz w:val="24"/>
        </w:rPr>
        <w:t>lipdukai, saulutės – debesėliai, pakelti –nuleisti nykščiai ir t.t.)</w:t>
      </w:r>
      <w:r w:rsidR="00703155">
        <w:rPr>
          <w:rFonts w:ascii="Times New Roman" w:hAnsi="Times New Roman" w:cs="Times New Roman"/>
          <w:sz w:val="24"/>
        </w:rPr>
        <w:t>.</w:t>
      </w:r>
    </w:p>
    <w:p w:rsidR="001525D9" w:rsidRDefault="00154852"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t xml:space="preserve">10. </w:t>
      </w:r>
      <w:r w:rsidR="001525D9">
        <w:rPr>
          <w:rFonts w:ascii="Times New Roman" w:hAnsi="Times New Roman" w:cs="Times New Roman"/>
          <w:sz w:val="24"/>
        </w:rPr>
        <w:t>P</w:t>
      </w:r>
      <w:r w:rsidR="005A7D69" w:rsidRPr="00703155">
        <w:rPr>
          <w:rFonts w:ascii="Times New Roman" w:hAnsi="Times New Roman" w:cs="Times New Roman"/>
          <w:sz w:val="24"/>
        </w:rPr>
        <w:t>asiekimų ir pa</w:t>
      </w:r>
      <w:r w:rsidR="007D0237" w:rsidRPr="00703155">
        <w:rPr>
          <w:rFonts w:ascii="Times New Roman" w:hAnsi="Times New Roman" w:cs="Times New Roman"/>
          <w:sz w:val="24"/>
        </w:rPr>
        <w:t>žangos vertinimas atliekamas tris</w:t>
      </w:r>
      <w:r w:rsidR="005A7D69" w:rsidRPr="00703155">
        <w:rPr>
          <w:rFonts w:ascii="Times New Roman" w:hAnsi="Times New Roman" w:cs="Times New Roman"/>
          <w:sz w:val="24"/>
        </w:rPr>
        <w:t xml:space="preserve"> kartus</w:t>
      </w:r>
      <w:r w:rsidR="001525D9">
        <w:rPr>
          <w:rFonts w:ascii="Times New Roman" w:hAnsi="Times New Roman" w:cs="Times New Roman"/>
          <w:sz w:val="24"/>
        </w:rPr>
        <w:t xml:space="preserve"> per mokslo metus:</w:t>
      </w:r>
    </w:p>
    <w:p w:rsidR="005A7D69" w:rsidRPr="009F4842" w:rsidRDefault="001525D9" w:rsidP="00BF3FE3">
      <w:pPr>
        <w:spacing w:after="0" w:line="240" w:lineRule="auto"/>
        <w:ind w:firstLine="1296"/>
        <w:jc w:val="both"/>
        <w:rPr>
          <w:rFonts w:ascii="Times New Roman" w:hAnsi="Times New Roman" w:cs="Times New Roman"/>
          <w:color w:val="000000" w:themeColor="text1"/>
          <w:sz w:val="24"/>
        </w:rPr>
      </w:pPr>
      <w:r>
        <w:rPr>
          <w:rFonts w:ascii="Times New Roman" w:hAnsi="Times New Roman" w:cs="Times New Roman"/>
          <w:sz w:val="24"/>
        </w:rPr>
        <w:t xml:space="preserve">10.1. </w:t>
      </w:r>
      <w:r w:rsidR="00154852">
        <w:rPr>
          <w:rFonts w:ascii="Times New Roman" w:hAnsi="Times New Roman" w:cs="Times New Roman"/>
          <w:sz w:val="24"/>
        </w:rPr>
        <w:t>pirminis per 4</w:t>
      </w:r>
      <w:r w:rsidR="007D0237" w:rsidRPr="00703155">
        <w:rPr>
          <w:rFonts w:ascii="Times New Roman" w:hAnsi="Times New Roman" w:cs="Times New Roman"/>
          <w:sz w:val="24"/>
        </w:rPr>
        <w:t xml:space="preserve"> savaites nuo mokslo metų pradžios. Grupės pedagogas</w:t>
      </w:r>
      <w:r w:rsidR="005A7D69" w:rsidRPr="00703155">
        <w:rPr>
          <w:rFonts w:ascii="Times New Roman" w:hAnsi="Times New Roman" w:cs="Times New Roman"/>
          <w:sz w:val="24"/>
        </w:rPr>
        <w:t>, naud</w:t>
      </w:r>
      <w:r w:rsidR="007D0237" w:rsidRPr="00703155">
        <w:rPr>
          <w:rFonts w:ascii="Times New Roman" w:hAnsi="Times New Roman" w:cs="Times New Roman"/>
          <w:sz w:val="24"/>
        </w:rPr>
        <w:t xml:space="preserve">odamasis sukaupta informacija ir </w:t>
      </w:r>
      <w:r w:rsidR="00703155">
        <w:rPr>
          <w:rFonts w:ascii="Times New Roman" w:hAnsi="Times New Roman" w:cs="Times New Roman"/>
          <w:sz w:val="24"/>
        </w:rPr>
        <w:t xml:space="preserve"> „Opa pa</w:t>
      </w:r>
      <w:r w:rsidR="005A7D69" w:rsidRPr="00703155">
        <w:rPr>
          <w:rFonts w:ascii="Times New Roman" w:hAnsi="Times New Roman" w:cs="Times New Roman"/>
          <w:sz w:val="24"/>
        </w:rPr>
        <w:t xml:space="preserve">” autorių J. </w:t>
      </w:r>
      <w:proofErr w:type="spellStart"/>
      <w:r w:rsidR="005A7D69" w:rsidRPr="00703155">
        <w:rPr>
          <w:rFonts w:ascii="Times New Roman" w:hAnsi="Times New Roman" w:cs="Times New Roman"/>
          <w:sz w:val="24"/>
        </w:rPr>
        <w:t>Skridulienės</w:t>
      </w:r>
      <w:proofErr w:type="spellEnd"/>
      <w:r w:rsidR="005A7D69" w:rsidRPr="00703155">
        <w:rPr>
          <w:rFonts w:ascii="Times New Roman" w:hAnsi="Times New Roman" w:cs="Times New Roman"/>
          <w:sz w:val="24"/>
        </w:rPr>
        <w:t xml:space="preserve"> ir V. </w:t>
      </w:r>
      <w:proofErr w:type="spellStart"/>
      <w:r w:rsidR="005A7D69" w:rsidRPr="00703155">
        <w:rPr>
          <w:rFonts w:ascii="Times New Roman" w:hAnsi="Times New Roman" w:cs="Times New Roman"/>
          <w:sz w:val="24"/>
        </w:rPr>
        <w:t>Vyšn</w:t>
      </w:r>
      <w:r w:rsidR="00703155">
        <w:rPr>
          <w:rFonts w:ascii="Times New Roman" w:hAnsi="Times New Roman" w:cs="Times New Roman"/>
          <w:sz w:val="24"/>
        </w:rPr>
        <w:t>iauskienės</w:t>
      </w:r>
      <w:proofErr w:type="spellEnd"/>
      <w:r w:rsidR="00703155">
        <w:rPr>
          <w:rFonts w:ascii="Times New Roman" w:hAnsi="Times New Roman" w:cs="Times New Roman"/>
          <w:sz w:val="24"/>
        </w:rPr>
        <w:t xml:space="preserve"> parengtais</w:t>
      </w:r>
      <w:r w:rsidR="007D0237" w:rsidRPr="00703155">
        <w:rPr>
          <w:rFonts w:ascii="Times New Roman" w:hAnsi="Times New Roman" w:cs="Times New Roman"/>
          <w:sz w:val="24"/>
        </w:rPr>
        <w:t xml:space="preserve"> klausimynais</w:t>
      </w:r>
      <w:bookmarkStart w:id="0" w:name="_GoBack"/>
      <w:r w:rsidR="007D0237" w:rsidRPr="009F4842">
        <w:rPr>
          <w:rFonts w:ascii="Times New Roman" w:hAnsi="Times New Roman" w:cs="Times New Roman"/>
          <w:color w:val="000000" w:themeColor="text1"/>
          <w:sz w:val="24"/>
        </w:rPr>
        <w:t>,</w:t>
      </w:r>
      <w:r w:rsidR="009F4842" w:rsidRPr="009F4842">
        <w:rPr>
          <w:rFonts w:ascii="Times New Roman" w:hAnsi="Times New Roman" w:cs="Times New Roman"/>
          <w:color w:val="000000" w:themeColor="text1"/>
          <w:sz w:val="24"/>
        </w:rPr>
        <w:t xml:space="preserve"> </w:t>
      </w:r>
      <w:r w:rsidR="009F4842" w:rsidRPr="009F4842">
        <w:rPr>
          <w:rFonts w:ascii="Times New Roman" w:hAnsi="Times New Roman" w:cs="Times New Roman"/>
          <w:color w:val="000000" w:themeColor="text1"/>
          <w:sz w:val="24"/>
        </w:rPr>
        <w:t>LR ŠMSM parengtu „Ikimokyklinio amžiaus vaikų pasiekimų aprašu“, (pagal vaikų ugdymosi pasiekimų žingsnelius, pažymint juos diagramoje du kartus per metus)</w:t>
      </w:r>
      <w:r w:rsidR="007D0237" w:rsidRPr="009F4842">
        <w:rPr>
          <w:rFonts w:ascii="Times New Roman" w:hAnsi="Times New Roman" w:cs="Times New Roman"/>
          <w:color w:val="000000" w:themeColor="text1"/>
          <w:sz w:val="24"/>
        </w:rPr>
        <w:t xml:space="preserve"> įvertina vaikų pasiekimus ir gebėjimus </w:t>
      </w:r>
      <w:r w:rsidR="005A7D69" w:rsidRPr="009F4842">
        <w:rPr>
          <w:rFonts w:ascii="Times New Roman" w:hAnsi="Times New Roman" w:cs="Times New Roman"/>
          <w:color w:val="000000" w:themeColor="text1"/>
          <w:sz w:val="24"/>
        </w:rPr>
        <w:t>bei apibendrina gau</w:t>
      </w:r>
      <w:r w:rsidR="007D0237" w:rsidRPr="009F4842">
        <w:rPr>
          <w:rFonts w:ascii="Times New Roman" w:hAnsi="Times New Roman" w:cs="Times New Roman"/>
          <w:color w:val="000000" w:themeColor="text1"/>
          <w:sz w:val="24"/>
        </w:rPr>
        <w:t>tus rezultatus.</w:t>
      </w:r>
    </w:p>
    <w:bookmarkEnd w:id="0"/>
    <w:p w:rsidR="005A7D69" w:rsidRPr="00703155" w:rsidRDefault="001525D9"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t>10.2.</w:t>
      </w:r>
      <w:r w:rsidR="007D0237" w:rsidRPr="00703155">
        <w:rPr>
          <w:rFonts w:ascii="Times New Roman" w:hAnsi="Times New Roman" w:cs="Times New Roman"/>
          <w:sz w:val="24"/>
        </w:rPr>
        <w:t xml:space="preserve"> tarpinis vertinimas atliekamas sausio pabaigoje – vasario pradžioje pagal Kerno testo </w:t>
      </w:r>
      <w:proofErr w:type="spellStart"/>
      <w:r w:rsidR="007D0237" w:rsidRPr="00703155">
        <w:rPr>
          <w:rFonts w:ascii="Times New Roman" w:hAnsi="Times New Roman" w:cs="Times New Roman"/>
          <w:sz w:val="24"/>
        </w:rPr>
        <w:t>modifikacinę</w:t>
      </w:r>
      <w:proofErr w:type="spellEnd"/>
      <w:r w:rsidR="007D0237" w:rsidRPr="00703155">
        <w:rPr>
          <w:rFonts w:ascii="Times New Roman" w:hAnsi="Times New Roman" w:cs="Times New Roman"/>
          <w:sz w:val="24"/>
        </w:rPr>
        <w:t xml:space="preserve"> lentelę „Vaiko branda mokyklai“.</w:t>
      </w:r>
    </w:p>
    <w:p w:rsidR="005A7D69" w:rsidRPr="00703155" w:rsidRDefault="001525D9"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t>10.3.</w:t>
      </w:r>
      <w:r w:rsidR="00154852">
        <w:rPr>
          <w:rFonts w:ascii="Times New Roman" w:hAnsi="Times New Roman" w:cs="Times New Roman"/>
          <w:sz w:val="24"/>
        </w:rPr>
        <w:t xml:space="preserve"> </w:t>
      </w:r>
      <w:r w:rsidR="005A7D69" w:rsidRPr="00703155">
        <w:rPr>
          <w:rFonts w:ascii="Times New Roman" w:hAnsi="Times New Roman" w:cs="Times New Roman"/>
          <w:sz w:val="24"/>
        </w:rPr>
        <w:t>baigi</w:t>
      </w:r>
      <w:r w:rsidR="007D0237" w:rsidRPr="00703155">
        <w:rPr>
          <w:rFonts w:ascii="Times New Roman" w:hAnsi="Times New Roman" w:cs="Times New Roman"/>
          <w:sz w:val="24"/>
        </w:rPr>
        <w:t>am</w:t>
      </w:r>
      <w:r>
        <w:rPr>
          <w:rFonts w:ascii="Times New Roman" w:hAnsi="Times New Roman" w:cs="Times New Roman"/>
          <w:sz w:val="24"/>
        </w:rPr>
        <w:t>asis</w:t>
      </w:r>
      <w:r w:rsidR="007D0237" w:rsidRPr="00703155">
        <w:rPr>
          <w:rFonts w:ascii="Times New Roman" w:hAnsi="Times New Roman" w:cs="Times New Roman"/>
          <w:sz w:val="24"/>
        </w:rPr>
        <w:t xml:space="preserve"> vertinimas atliekamas gegužės mėnesį pagal „Opa pa“ autorių J.</w:t>
      </w:r>
      <w:r w:rsidR="00703155">
        <w:rPr>
          <w:rFonts w:ascii="Times New Roman" w:hAnsi="Times New Roman" w:cs="Times New Roman"/>
          <w:sz w:val="24"/>
        </w:rPr>
        <w:t xml:space="preserve"> </w:t>
      </w:r>
      <w:proofErr w:type="spellStart"/>
      <w:r w:rsidR="007D0237" w:rsidRPr="00703155">
        <w:rPr>
          <w:rFonts w:ascii="Times New Roman" w:hAnsi="Times New Roman" w:cs="Times New Roman"/>
          <w:sz w:val="24"/>
        </w:rPr>
        <w:t>Skridulienės</w:t>
      </w:r>
      <w:proofErr w:type="spellEnd"/>
      <w:r w:rsidR="007D0237" w:rsidRPr="00703155">
        <w:rPr>
          <w:rFonts w:ascii="Times New Roman" w:hAnsi="Times New Roman" w:cs="Times New Roman"/>
          <w:sz w:val="24"/>
        </w:rPr>
        <w:t xml:space="preserve"> ir V.</w:t>
      </w:r>
      <w:r w:rsidR="00703155">
        <w:rPr>
          <w:rFonts w:ascii="Times New Roman" w:hAnsi="Times New Roman" w:cs="Times New Roman"/>
          <w:sz w:val="24"/>
        </w:rPr>
        <w:t xml:space="preserve"> </w:t>
      </w:r>
      <w:proofErr w:type="spellStart"/>
      <w:r w:rsidR="007D0237" w:rsidRPr="00703155">
        <w:rPr>
          <w:rFonts w:ascii="Times New Roman" w:hAnsi="Times New Roman" w:cs="Times New Roman"/>
          <w:sz w:val="24"/>
        </w:rPr>
        <w:t>Vyšniauskienės</w:t>
      </w:r>
      <w:proofErr w:type="spellEnd"/>
      <w:r w:rsidR="007D0237" w:rsidRPr="00703155">
        <w:rPr>
          <w:rFonts w:ascii="Times New Roman" w:hAnsi="Times New Roman" w:cs="Times New Roman"/>
          <w:sz w:val="24"/>
        </w:rPr>
        <w:t xml:space="preserve"> parengto klausimyno antrą dalį.</w:t>
      </w:r>
    </w:p>
    <w:p w:rsidR="005A7D69" w:rsidRDefault="00154852"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lastRenderedPageBreak/>
        <w:t xml:space="preserve">13. </w:t>
      </w:r>
      <w:r w:rsidR="005A7D69" w:rsidRPr="00703155">
        <w:rPr>
          <w:rFonts w:ascii="Times New Roman" w:hAnsi="Times New Roman" w:cs="Times New Roman"/>
          <w:sz w:val="24"/>
        </w:rPr>
        <w:t>Ugdytinis kartu su priešmokyklinio ugdymo pedagogu aptaria pasiekimų ir pažangos aplanke kau</w:t>
      </w:r>
      <w:r>
        <w:rPr>
          <w:rFonts w:ascii="Times New Roman" w:hAnsi="Times New Roman" w:cs="Times New Roman"/>
          <w:sz w:val="24"/>
        </w:rPr>
        <w:t>piamą medžiagą</w:t>
      </w:r>
      <w:r w:rsidR="00703155">
        <w:rPr>
          <w:rFonts w:ascii="Times New Roman" w:hAnsi="Times New Roman" w:cs="Times New Roman"/>
          <w:sz w:val="24"/>
        </w:rPr>
        <w:t>, atranda, kas p</w:t>
      </w:r>
      <w:r w:rsidR="005A7D69" w:rsidRPr="00703155">
        <w:rPr>
          <w:rFonts w:ascii="Times New Roman" w:hAnsi="Times New Roman" w:cs="Times New Roman"/>
          <w:sz w:val="24"/>
        </w:rPr>
        <w:t>adėjo sektis geriau.</w:t>
      </w:r>
    </w:p>
    <w:p w:rsidR="001525D9" w:rsidRPr="00B667FF" w:rsidRDefault="00BF3FE3" w:rsidP="00BF3FE3">
      <w:pPr>
        <w:autoSpaceDE w:val="0"/>
        <w:autoSpaceDN w:val="0"/>
        <w:adjustRightInd w:val="0"/>
        <w:spacing w:after="0" w:line="240" w:lineRule="auto"/>
        <w:ind w:firstLine="1296"/>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1525D9" w:rsidRPr="00B667FF">
        <w:rPr>
          <w:rFonts w:ascii="Times New Roman" w:hAnsi="Times New Roman"/>
          <w:color w:val="000000" w:themeColor="text1"/>
          <w:sz w:val="24"/>
          <w:szCs w:val="24"/>
        </w:rPr>
        <w:t>. Vertinimo rezultatai aptariami individualiuose pokalbiuose su tėvais,  mokytojų metodinės grupės susirinkimuose, mokytojų tarybos posėdžiuose. Grupės pasiekimai ir pažanga aptariama, analizuojama, panaudojama tėvų informavimui, ugdomojo proceso tobulinimui, sprendimų priėmimui.</w:t>
      </w:r>
    </w:p>
    <w:p w:rsidR="00927B33" w:rsidRDefault="00BF3FE3" w:rsidP="00BF3FE3">
      <w:pPr>
        <w:spacing w:after="0" w:line="240" w:lineRule="auto"/>
        <w:ind w:firstLine="1296"/>
        <w:jc w:val="both"/>
        <w:rPr>
          <w:rFonts w:ascii="Times New Roman" w:hAnsi="Times New Roman" w:cs="Times New Roman"/>
          <w:sz w:val="24"/>
        </w:rPr>
      </w:pPr>
      <w:r>
        <w:rPr>
          <w:rFonts w:ascii="Times New Roman" w:hAnsi="Times New Roman" w:cs="Times New Roman"/>
          <w:sz w:val="24"/>
        </w:rPr>
        <w:t>15</w:t>
      </w:r>
      <w:r w:rsidR="00154852">
        <w:rPr>
          <w:rFonts w:ascii="Times New Roman" w:hAnsi="Times New Roman" w:cs="Times New Roman"/>
          <w:sz w:val="24"/>
        </w:rPr>
        <w:t>. Mokslų metų pabaigoje</w:t>
      </w:r>
      <w:r w:rsidR="005A7D69" w:rsidRPr="00703155">
        <w:rPr>
          <w:rFonts w:ascii="Times New Roman" w:hAnsi="Times New Roman" w:cs="Times New Roman"/>
          <w:sz w:val="24"/>
        </w:rPr>
        <w:t xml:space="preserve"> grupės pedagogai ir kiti vaiką ugdantys specialistai rašo išvadas apie vaiko kompe</w:t>
      </w:r>
      <w:r w:rsidR="00703155">
        <w:rPr>
          <w:rFonts w:ascii="Times New Roman" w:hAnsi="Times New Roman" w:cs="Times New Roman"/>
          <w:sz w:val="24"/>
        </w:rPr>
        <w:t xml:space="preserve">tencijų išlavėjimą ir mokyklinę brandą, </w:t>
      </w:r>
      <w:r w:rsidR="005A7D69" w:rsidRPr="00703155">
        <w:rPr>
          <w:rFonts w:ascii="Times New Roman" w:hAnsi="Times New Roman" w:cs="Times New Roman"/>
          <w:sz w:val="24"/>
        </w:rPr>
        <w:t>rekomendacijas dėl ugdymo(</w:t>
      </w:r>
      <w:proofErr w:type="spellStart"/>
      <w:r w:rsidR="005A7D69" w:rsidRPr="00703155">
        <w:rPr>
          <w:rFonts w:ascii="Times New Roman" w:hAnsi="Times New Roman" w:cs="Times New Roman"/>
          <w:sz w:val="24"/>
        </w:rPr>
        <w:t>si</w:t>
      </w:r>
      <w:proofErr w:type="spellEnd"/>
      <w:r w:rsidR="005A7D69" w:rsidRPr="00703155">
        <w:rPr>
          <w:rFonts w:ascii="Times New Roman" w:hAnsi="Times New Roman" w:cs="Times New Roman"/>
          <w:sz w:val="24"/>
        </w:rPr>
        <w:t>), kurias vaiko tėvai perduoda pradinių klasių mokytojui.</w:t>
      </w:r>
    </w:p>
    <w:p w:rsidR="001525D9" w:rsidRPr="00D366A0" w:rsidRDefault="00BF3FE3" w:rsidP="00BF3FE3">
      <w:pPr>
        <w:spacing w:after="0" w:line="240" w:lineRule="auto"/>
        <w:ind w:firstLine="1298"/>
        <w:jc w:val="both"/>
        <w:rPr>
          <w:rFonts w:ascii="Times New Roman" w:hAnsi="Times New Roman"/>
          <w:sz w:val="24"/>
          <w:szCs w:val="24"/>
        </w:rPr>
      </w:pPr>
      <w:r>
        <w:rPr>
          <w:rFonts w:ascii="Times New Roman" w:hAnsi="Times New Roman"/>
          <w:color w:val="000000" w:themeColor="text1"/>
          <w:sz w:val="24"/>
          <w:szCs w:val="24"/>
        </w:rPr>
        <w:t>16</w:t>
      </w:r>
      <w:r w:rsidR="001525D9">
        <w:rPr>
          <w:rFonts w:ascii="Times New Roman" w:hAnsi="Times New Roman"/>
          <w:color w:val="000000" w:themeColor="text1"/>
          <w:sz w:val="24"/>
          <w:szCs w:val="24"/>
        </w:rPr>
        <w:t xml:space="preserve">. </w:t>
      </w:r>
      <w:r w:rsidR="001525D9" w:rsidRPr="00D366A0">
        <w:rPr>
          <w:rFonts w:ascii="Times New Roman" w:hAnsi="Times New Roman"/>
          <w:sz w:val="24"/>
          <w:szCs w:val="24"/>
        </w:rPr>
        <w:t xml:space="preserve">Vaikų, turinčių kalbos ir kalbėjimo sutrikimų, vertinimą atlieka logopedas. Mokslo metų pradžioje, gavęs tėvų sutikimą, logopedas ištiria vaikų kalbos išsivystymo lygį, rengia individualias ir grupines ugdymo programas. Mokslo metų viduryje ir mokslo metų pabaigoje logopedas vertina padarytą pažangą. Logopedas informaciją tėvams (globėjams) apie vaiko pasiekimus pateikia individualių pokalbių metu. </w:t>
      </w:r>
    </w:p>
    <w:p w:rsidR="00BF3FE3" w:rsidRDefault="00BF3FE3" w:rsidP="00BF3FE3">
      <w:pPr>
        <w:autoSpaceDE w:val="0"/>
        <w:autoSpaceDN w:val="0"/>
        <w:adjustRightInd w:val="0"/>
        <w:spacing w:after="0" w:line="240" w:lineRule="auto"/>
        <w:ind w:firstLine="1296"/>
        <w:jc w:val="both"/>
        <w:rPr>
          <w:rFonts w:ascii="Times New Roman" w:hAnsi="Times New Roman"/>
          <w:color w:val="000000" w:themeColor="text1"/>
          <w:sz w:val="24"/>
          <w:szCs w:val="24"/>
        </w:rPr>
      </w:pPr>
      <w:r>
        <w:rPr>
          <w:rFonts w:ascii="Times New Roman" w:hAnsi="Times New Roman"/>
          <w:color w:val="000000" w:themeColor="text1"/>
          <w:sz w:val="24"/>
          <w:szCs w:val="24"/>
        </w:rPr>
        <w:t>17</w:t>
      </w:r>
      <w:r w:rsidRPr="00B667FF">
        <w:rPr>
          <w:rFonts w:ascii="Times New Roman" w:hAnsi="Times New Roman"/>
          <w:color w:val="000000" w:themeColor="text1"/>
          <w:sz w:val="24"/>
          <w:szCs w:val="24"/>
        </w:rPr>
        <w:t>. Už vaiko pasiekimų ir pažangos vertinimą atsakingi grupės pedagogai, tėvai ir kiti vaiką ugdantys specialistai.</w:t>
      </w:r>
    </w:p>
    <w:p w:rsidR="00BF3FE3" w:rsidRPr="00B667FF" w:rsidRDefault="00BF3FE3" w:rsidP="00BF3FE3">
      <w:pPr>
        <w:tabs>
          <w:tab w:val="left" w:pos="1276"/>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18</w:t>
      </w:r>
      <w:r w:rsidRPr="00B667FF">
        <w:rPr>
          <w:rFonts w:ascii="Times New Roman" w:hAnsi="Times New Roman"/>
          <w:color w:val="000000" w:themeColor="text1"/>
          <w:sz w:val="24"/>
          <w:szCs w:val="24"/>
        </w:rPr>
        <w:t>. Vaiko pasiekimų ir pažangos vertinimo medžiaga saugoma grupėje. Ji yra konfidenciali.</w:t>
      </w:r>
    </w:p>
    <w:p w:rsidR="00BF3FE3" w:rsidRPr="00B667FF" w:rsidRDefault="00BF3FE3" w:rsidP="00BF3FE3">
      <w:pPr>
        <w:autoSpaceDE w:val="0"/>
        <w:autoSpaceDN w:val="0"/>
        <w:adjustRightInd w:val="0"/>
        <w:spacing w:after="0" w:line="240" w:lineRule="auto"/>
        <w:ind w:firstLine="1296"/>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Pr="00B667FF">
        <w:rPr>
          <w:rFonts w:ascii="Times New Roman" w:hAnsi="Times New Roman"/>
          <w:color w:val="000000" w:themeColor="text1"/>
          <w:sz w:val="24"/>
          <w:szCs w:val="24"/>
        </w:rPr>
        <w:t xml:space="preserve"> Vaiko, pabaigusio priešmokyklinio ugdymo programą, pasiekimų aplankas atiduodamas vaiko tėvams.</w:t>
      </w:r>
    </w:p>
    <w:p w:rsidR="00BF3FE3" w:rsidRPr="00B667FF" w:rsidRDefault="00BF3FE3" w:rsidP="00BF3FE3">
      <w:pPr>
        <w:autoSpaceDE w:val="0"/>
        <w:autoSpaceDN w:val="0"/>
        <w:adjustRightInd w:val="0"/>
        <w:spacing w:after="0" w:line="240" w:lineRule="auto"/>
        <w:ind w:firstLine="1296"/>
        <w:jc w:val="both"/>
        <w:rPr>
          <w:rFonts w:ascii="Times New Roman" w:hAnsi="Times New Roman"/>
          <w:color w:val="000000" w:themeColor="text1"/>
          <w:sz w:val="24"/>
          <w:szCs w:val="24"/>
        </w:rPr>
      </w:pPr>
      <w:r>
        <w:rPr>
          <w:rFonts w:ascii="Times New Roman" w:hAnsi="Times New Roman"/>
          <w:color w:val="000000" w:themeColor="text1"/>
          <w:sz w:val="24"/>
          <w:szCs w:val="24"/>
        </w:rPr>
        <w:t>20</w:t>
      </w:r>
      <w:r w:rsidRPr="00B667FF">
        <w:rPr>
          <w:rFonts w:ascii="Times New Roman" w:hAnsi="Times New Roman"/>
          <w:color w:val="000000" w:themeColor="text1"/>
          <w:sz w:val="24"/>
          <w:szCs w:val="24"/>
        </w:rPr>
        <w:t>. Vaiko, nutraukusio mokymo sutartį, pasiekimų aplankas atiduodamas vaiko tėvams.</w:t>
      </w:r>
    </w:p>
    <w:p w:rsidR="001525D9" w:rsidRDefault="001525D9" w:rsidP="00EB3A09">
      <w:pPr>
        <w:spacing w:after="0" w:line="360" w:lineRule="auto"/>
        <w:ind w:firstLine="1296"/>
        <w:rPr>
          <w:rFonts w:ascii="Times New Roman" w:hAnsi="Times New Roman" w:cs="Times New Roman"/>
          <w:sz w:val="24"/>
        </w:rPr>
      </w:pPr>
    </w:p>
    <w:p w:rsidR="00EB3A09" w:rsidRDefault="00EB3A09" w:rsidP="00EB3A09">
      <w:pPr>
        <w:spacing w:after="0" w:line="360" w:lineRule="auto"/>
        <w:ind w:firstLine="1296"/>
        <w:jc w:val="center"/>
        <w:rPr>
          <w:rFonts w:ascii="Times New Roman" w:hAnsi="Times New Roman" w:cs="Times New Roman"/>
          <w:sz w:val="24"/>
        </w:rPr>
      </w:pPr>
      <w:r>
        <w:rPr>
          <w:rFonts w:ascii="Times New Roman" w:hAnsi="Times New Roman" w:cs="Times New Roman"/>
          <w:sz w:val="24"/>
        </w:rPr>
        <w:t>______________________________________</w:t>
      </w:r>
    </w:p>
    <w:p w:rsidR="00EB3A09" w:rsidRDefault="00EB3A09" w:rsidP="00EB3A09">
      <w:pPr>
        <w:spacing w:after="0" w:line="240" w:lineRule="auto"/>
        <w:ind w:firstLine="1296"/>
        <w:rPr>
          <w:rFonts w:ascii="Times New Roman" w:hAnsi="Times New Roman" w:cs="Times New Roman"/>
          <w:sz w:val="24"/>
        </w:rPr>
      </w:pPr>
    </w:p>
    <w:p w:rsidR="00EB3A09" w:rsidRDefault="00EB3A09" w:rsidP="00EB3A09">
      <w:pPr>
        <w:spacing w:after="0" w:line="240" w:lineRule="auto"/>
        <w:ind w:firstLine="1296"/>
        <w:rPr>
          <w:rFonts w:ascii="Times New Roman" w:hAnsi="Times New Roman" w:cs="Times New Roman"/>
          <w:sz w:val="24"/>
        </w:rPr>
      </w:pPr>
      <w:r>
        <w:rPr>
          <w:rFonts w:ascii="Times New Roman" w:hAnsi="Times New Roman" w:cs="Times New Roman"/>
          <w:sz w:val="24"/>
        </w:rPr>
        <w:t>PRITARTA</w:t>
      </w:r>
    </w:p>
    <w:p w:rsidR="00EB3A09" w:rsidRDefault="00EB3A09" w:rsidP="00EB3A09">
      <w:pPr>
        <w:spacing w:after="0" w:line="240" w:lineRule="auto"/>
        <w:ind w:firstLine="1296"/>
        <w:rPr>
          <w:rFonts w:ascii="Times New Roman" w:hAnsi="Times New Roman" w:cs="Times New Roman"/>
          <w:sz w:val="24"/>
        </w:rPr>
      </w:pPr>
      <w:r>
        <w:rPr>
          <w:rFonts w:ascii="Times New Roman" w:hAnsi="Times New Roman" w:cs="Times New Roman"/>
          <w:sz w:val="24"/>
        </w:rPr>
        <w:t>Tauragės „Aušros“ progimnazijos mokytojų taryboje</w:t>
      </w:r>
    </w:p>
    <w:p w:rsidR="00EB3A09" w:rsidRDefault="00EB3A09" w:rsidP="00EB3A09">
      <w:pPr>
        <w:spacing w:after="0" w:line="240" w:lineRule="auto"/>
        <w:rPr>
          <w:rFonts w:ascii="Times New Roman" w:hAnsi="Times New Roman" w:cs="Times New Roman"/>
          <w:sz w:val="24"/>
        </w:rPr>
      </w:pPr>
      <w:r>
        <w:rPr>
          <w:rFonts w:ascii="Times New Roman" w:hAnsi="Times New Roman" w:cs="Times New Roman"/>
          <w:sz w:val="24"/>
        </w:rPr>
        <w:tab/>
        <w:t>2020 m. rugpjūčio 27 d. protokolo Nr.</w:t>
      </w:r>
      <w:r w:rsidR="00F530C0">
        <w:rPr>
          <w:rFonts w:ascii="Times New Roman" w:hAnsi="Times New Roman" w:cs="Times New Roman"/>
          <w:sz w:val="24"/>
        </w:rPr>
        <w:t xml:space="preserve"> 6-11</w:t>
      </w:r>
    </w:p>
    <w:p w:rsidR="00EB3A09" w:rsidRDefault="00EB3A09" w:rsidP="00EB3A09">
      <w:pPr>
        <w:spacing w:after="0" w:line="240" w:lineRule="auto"/>
        <w:rPr>
          <w:rFonts w:ascii="Times New Roman" w:hAnsi="Times New Roman" w:cs="Times New Roman"/>
          <w:sz w:val="24"/>
        </w:rPr>
      </w:pPr>
      <w:r>
        <w:rPr>
          <w:rFonts w:ascii="Times New Roman" w:hAnsi="Times New Roman" w:cs="Times New Roman"/>
          <w:sz w:val="24"/>
        </w:rPr>
        <w:tab/>
        <w:t>Tauragės „Aušros“ progimnazijos taryboje</w:t>
      </w:r>
    </w:p>
    <w:p w:rsidR="00EB3A09" w:rsidRDefault="00EB3A09" w:rsidP="00EB3A09">
      <w:pPr>
        <w:spacing w:after="0" w:line="240" w:lineRule="auto"/>
        <w:rPr>
          <w:rFonts w:ascii="Times New Roman" w:hAnsi="Times New Roman" w:cs="Times New Roman"/>
          <w:sz w:val="24"/>
        </w:rPr>
      </w:pPr>
      <w:r>
        <w:rPr>
          <w:rFonts w:ascii="Times New Roman" w:hAnsi="Times New Roman" w:cs="Times New Roman"/>
          <w:sz w:val="24"/>
        </w:rPr>
        <w:tab/>
        <w:t>2020 m. rugpjūčio 27 d. protokolo Nr.</w:t>
      </w:r>
      <w:r w:rsidR="00F530C0">
        <w:rPr>
          <w:rFonts w:ascii="Times New Roman" w:hAnsi="Times New Roman" w:cs="Times New Roman"/>
          <w:sz w:val="24"/>
        </w:rPr>
        <w:t xml:space="preserve"> 5-5</w:t>
      </w:r>
    </w:p>
    <w:p w:rsidR="00EB3A09" w:rsidRPr="00703155" w:rsidRDefault="00EB3A09" w:rsidP="00EB3A09">
      <w:pPr>
        <w:spacing w:after="0" w:line="240" w:lineRule="auto"/>
        <w:ind w:firstLine="1296"/>
        <w:jc w:val="center"/>
        <w:rPr>
          <w:rFonts w:ascii="Times New Roman" w:hAnsi="Times New Roman" w:cs="Times New Roman"/>
          <w:sz w:val="24"/>
        </w:rPr>
      </w:pPr>
    </w:p>
    <w:sectPr w:rsidR="00EB3A09" w:rsidRPr="00703155" w:rsidSect="00BF3FE3">
      <w:pgSz w:w="11906" w:h="16838"/>
      <w:pgMar w:top="1418" w:right="1440" w:bottom="14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191"/>
    <w:multiLevelType w:val="hybridMultilevel"/>
    <w:tmpl w:val="8B86F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EC75AE"/>
    <w:multiLevelType w:val="hybridMultilevel"/>
    <w:tmpl w:val="5F581002"/>
    <w:lvl w:ilvl="0" w:tplc="E95AD8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6E758A6"/>
    <w:multiLevelType w:val="hybridMultilevel"/>
    <w:tmpl w:val="4F804B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87951B1"/>
    <w:multiLevelType w:val="hybridMultilevel"/>
    <w:tmpl w:val="88BE6980"/>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A5"/>
    <w:rsid w:val="001525D9"/>
    <w:rsid w:val="00154852"/>
    <w:rsid w:val="00480C2A"/>
    <w:rsid w:val="005046A0"/>
    <w:rsid w:val="005A7D69"/>
    <w:rsid w:val="0063499F"/>
    <w:rsid w:val="006910A5"/>
    <w:rsid w:val="00703155"/>
    <w:rsid w:val="007D0237"/>
    <w:rsid w:val="008E71E1"/>
    <w:rsid w:val="00927B33"/>
    <w:rsid w:val="009F4842"/>
    <w:rsid w:val="00BF3FE3"/>
    <w:rsid w:val="00CE2D7D"/>
    <w:rsid w:val="00EB3A09"/>
    <w:rsid w:val="00F530C0"/>
    <w:rsid w:val="00F650EE"/>
    <w:rsid w:val="00FB1D56"/>
    <w:rsid w:val="00FE05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2FE8"/>
  <w15:chartTrackingRefBased/>
  <w15:docId w15:val="{CCF95642-4709-409C-ADB4-3C2B860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3155"/>
    <w:pPr>
      <w:ind w:left="720"/>
      <w:contextualSpacing/>
    </w:pPr>
  </w:style>
  <w:style w:type="paragraph" w:styleId="Debesliotekstas">
    <w:name w:val="Balloon Text"/>
    <w:basedOn w:val="prastasis"/>
    <w:link w:val="DebesliotekstasDiagrama"/>
    <w:uiPriority w:val="99"/>
    <w:semiHidden/>
    <w:unhideWhenUsed/>
    <w:rsid w:val="00F530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3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3185</Words>
  <Characters>1817</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„Windows“ vartotojas</cp:lastModifiedBy>
  <cp:revision>14</cp:revision>
  <cp:lastPrinted>2020-09-02T09:20:00Z</cp:lastPrinted>
  <dcterms:created xsi:type="dcterms:W3CDTF">2020-08-20T17:23:00Z</dcterms:created>
  <dcterms:modified xsi:type="dcterms:W3CDTF">2020-09-30T08:52:00Z</dcterms:modified>
</cp:coreProperties>
</file>